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EC8DB7" w14:textId="025E5085" w:rsidR="00000000" w:rsidRDefault="004D56A9">
      <w:pPr>
        <w:spacing w:after="0"/>
        <w:ind w:left="11"/>
        <w:jc w:val="center"/>
        <w:rPr>
          <w:rFonts w:ascii="Arial" w:eastAsia="Arial" w:hAnsi="Arial" w:cs="Arial"/>
          <w:b/>
          <w:i/>
          <w:sz w:val="23"/>
        </w:rPr>
      </w:pPr>
      <w:r>
        <w:rPr>
          <w:rFonts w:ascii="Arial" w:eastAsia="Arial" w:hAnsi="Arial" w:cs="Arial"/>
          <w:b/>
          <w:sz w:val="29"/>
        </w:rPr>
        <w:t>Alex Kletnoy</w:t>
      </w:r>
      <w:r w:rsidR="00485691">
        <w:rPr>
          <w:noProof/>
        </w:rPr>
        <w:drawing>
          <wp:anchor distT="0" distB="0" distL="114300" distR="114300" simplePos="0" relativeHeight="251657728" behindDoc="0" locked="0" layoutInCell="1" allowOverlap="1" wp14:anchorId="29EC4635" wp14:editId="2083FBC4">
            <wp:simplePos x="0" y="0"/>
            <wp:positionH relativeFrom="page">
              <wp:posOffset>5403850</wp:posOffset>
            </wp:positionH>
            <wp:positionV relativeFrom="paragraph">
              <wp:posOffset>-364490</wp:posOffset>
            </wp:positionV>
            <wp:extent cx="1237615" cy="116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7615" cy="1168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5058AB5" w14:textId="77777777" w:rsidR="00000000" w:rsidRDefault="004D56A9">
      <w:pPr>
        <w:spacing w:after="0" w:line="415" w:lineRule="auto"/>
        <w:ind w:left="2012" w:firstLine="504"/>
      </w:pPr>
      <w:r>
        <w:rPr>
          <w:rFonts w:ascii="Arial" w:eastAsia="Arial" w:hAnsi="Arial" w:cs="Arial"/>
          <w:b/>
          <w:i/>
          <w:sz w:val="23"/>
        </w:rPr>
        <w:t xml:space="preserve">Cloud Solution Architect </w:t>
      </w:r>
      <w:r>
        <w:rPr>
          <w:rFonts w:ascii="Arial" w:eastAsia="Arial" w:hAnsi="Arial" w:cs="Arial"/>
          <w:i/>
        </w:rPr>
        <w:t>http://www.linkedin.com/in/alexkletnoy</w:t>
      </w:r>
    </w:p>
    <w:p w14:paraId="20A72ACE" w14:textId="77777777" w:rsidR="00000000" w:rsidRDefault="004D56A9">
      <w:pPr>
        <w:spacing w:after="0"/>
        <w:ind w:right="720"/>
        <w:jc w:val="center"/>
      </w:pPr>
    </w:p>
    <w:p w14:paraId="4821EDA3" w14:textId="77777777" w:rsidR="00000000" w:rsidRDefault="004D56A9">
      <w:pPr>
        <w:spacing w:after="0"/>
        <w:ind w:left="14"/>
      </w:pPr>
    </w:p>
    <w:p w14:paraId="58A66705" w14:textId="77777777" w:rsidR="00000000" w:rsidRDefault="004D56A9">
      <w:pPr>
        <w:spacing w:after="0" w:line="307" w:lineRule="auto"/>
        <w:ind w:right="6110" w:firstLine="14"/>
        <w:rPr>
          <w:rFonts w:ascii="Arial" w:eastAsia="Arial" w:hAnsi="Arial" w:cs="Arial"/>
          <w:b/>
          <w:i/>
          <w:sz w:val="17"/>
        </w:rPr>
      </w:pPr>
      <w:r>
        <w:rPr>
          <w:rFonts w:ascii="Arial" w:eastAsia="Arial" w:hAnsi="Arial" w:cs="Arial"/>
          <w:b/>
          <w:i/>
          <w:sz w:val="17"/>
        </w:rPr>
        <w:t>Telephone: +351-963-256-910</w:t>
      </w:r>
    </w:p>
    <w:p w14:paraId="02CB1EBC" w14:textId="77777777" w:rsidR="00000000" w:rsidRDefault="004D56A9">
      <w:pPr>
        <w:spacing w:after="0" w:line="307" w:lineRule="auto"/>
        <w:ind w:right="6243" w:firstLine="14"/>
        <w:rPr>
          <w:rFonts w:ascii="Arial" w:eastAsia="Arial" w:hAnsi="Arial" w:cs="Arial"/>
          <w:color w:val="808080"/>
          <w:sz w:val="18"/>
        </w:rPr>
      </w:pPr>
      <w:r>
        <w:rPr>
          <w:rFonts w:ascii="Arial" w:eastAsia="Arial" w:hAnsi="Arial" w:cs="Arial"/>
          <w:b/>
          <w:i/>
          <w:sz w:val="17"/>
        </w:rPr>
        <w:t xml:space="preserve"> </w:t>
      </w:r>
      <w:r>
        <w:rPr>
          <w:rFonts w:ascii="Arial" w:eastAsia="Arial" w:hAnsi="Arial" w:cs="Arial"/>
          <w:b/>
          <w:i/>
          <w:sz w:val="17"/>
        </w:rPr>
        <w:t>E-mail: kletnoy@gmail.com</w:t>
      </w:r>
    </w:p>
    <w:p w14:paraId="4566C5B3" w14:textId="77777777" w:rsidR="00000000" w:rsidRDefault="004D56A9">
      <w:pPr>
        <w:spacing w:after="272" w:line="249" w:lineRule="auto"/>
        <w:ind w:left="9" w:right="-14" w:hanging="10"/>
        <w:jc w:val="both"/>
        <w:rPr>
          <w:rFonts w:ascii="Arial" w:eastAsia="Arial" w:hAnsi="Arial" w:cs="Arial"/>
          <w:color w:val="808080"/>
          <w:sz w:val="18"/>
        </w:rPr>
      </w:pPr>
      <w:r>
        <w:rPr>
          <w:rFonts w:ascii="Arial" w:eastAsia="Arial" w:hAnsi="Arial" w:cs="Arial"/>
          <w:color w:val="808080"/>
          <w:sz w:val="18"/>
        </w:rPr>
        <w:t>A rare combination of interpersonal and managerial skills together with a technology savvy upward career path crowned wit</w:t>
      </w:r>
      <w:r>
        <w:rPr>
          <w:rFonts w:ascii="Arial" w:eastAsia="Arial" w:hAnsi="Arial" w:cs="Arial"/>
          <w:color w:val="808080"/>
          <w:sz w:val="18"/>
        </w:rPr>
        <w:t>h an AWS Architect Certification - all in one individual only means that adding Alex Kletnoy to your next cloud migration/expansion project is guaranteeing its total success in more ways than one.</w:t>
      </w:r>
    </w:p>
    <w:p w14:paraId="12BB2EBC" w14:textId="77777777" w:rsidR="00000000" w:rsidRDefault="004D56A9">
      <w:pPr>
        <w:spacing w:after="6" w:line="249" w:lineRule="auto"/>
        <w:ind w:left="9" w:right="-14" w:hanging="10"/>
        <w:jc w:val="both"/>
      </w:pPr>
      <w:r>
        <w:rPr>
          <w:rFonts w:ascii="Arial" w:eastAsia="Arial" w:hAnsi="Arial" w:cs="Arial"/>
          <w:color w:val="808080"/>
          <w:sz w:val="18"/>
        </w:rPr>
        <w:t>A total grasp of complex cloud paradigms and creative forwa</w:t>
      </w:r>
      <w:r>
        <w:rPr>
          <w:rFonts w:ascii="Arial" w:eastAsia="Arial" w:hAnsi="Arial" w:cs="Arial"/>
          <w:color w:val="808080"/>
          <w:sz w:val="18"/>
        </w:rPr>
        <w:t>rd solutions is what sets this resource far apart.</w:t>
      </w:r>
    </w:p>
    <w:p w14:paraId="31FCB073" w14:textId="77777777" w:rsidR="00000000" w:rsidRDefault="004D56A9">
      <w:pPr>
        <w:spacing w:after="336"/>
        <w:ind w:left="14"/>
      </w:pPr>
    </w:p>
    <w:p w14:paraId="4609F090" w14:textId="77777777" w:rsidR="00000000" w:rsidRDefault="004D56A9">
      <w:pPr>
        <w:pStyle w:val="Heading1"/>
        <w:ind w:left="-5"/>
        <w:rPr>
          <w:sz w:val="17"/>
          <w:u w:val="single" w:color="000000"/>
        </w:rPr>
      </w:pPr>
      <w:r>
        <w:t>Main Skill Set</w:t>
      </w:r>
    </w:p>
    <w:p w14:paraId="065E946A" w14:textId="77777777" w:rsidR="00000000" w:rsidRDefault="004D56A9">
      <w:pPr>
        <w:numPr>
          <w:ilvl w:val="0"/>
          <w:numId w:val="2"/>
        </w:numPr>
        <w:spacing w:after="3" w:line="264" w:lineRule="auto"/>
        <w:ind w:left="0"/>
        <w:rPr>
          <w:rFonts w:ascii="Arial" w:eastAsia="Arial" w:hAnsi="Arial" w:cs="Arial"/>
          <w:b/>
          <w:sz w:val="17"/>
          <w:u w:val="single" w:color="000000"/>
        </w:rPr>
      </w:pPr>
      <w:r>
        <w:rPr>
          <w:rFonts w:ascii="Arial" w:eastAsia="Arial" w:hAnsi="Arial" w:cs="Arial"/>
          <w:b/>
          <w:sz w:val="17"/>
          <w:u w:val="single" w:color="000000"/>
        </w:rPr>
        <w:t>AWS Certified Solutions Architect</w:t>
      </w:r>
      <w:r>
        <w:rPr>
          <w:rFonts w:ascii="Arial" w:eastAsia="Arial" w:hAnsi="Arial" w:cs="Arial"/>
          <w:sz w:val="17"/>
        </w:rPr>
        <w:t xml:space="preserve"> </w:t>
      </w:r>
      <w:r>
        <w:rPr>
          <w:rFonts w:ascii="Arial" w:eastAsia="Arial" w:hAnsi="Arial" w:cs="Arial"/>
          <w:b/>
          <w:sz w:val="17"/>
        </w:rPr>
        <w:t>certification. Validation number: WW85V2D1JN4EQ23J</w:t>
      </w:r>
    </w:p>
    <w:p w14:paraId="757060A6" w14:textId="77777777" w:rsidR="00000000" w:rsidRDefault="004D56A9">
      <w:pPr>
        <w:numPr>
          <w:ilvl w:val="0"/>
          <w:numId w:val="2"/>
        </w:numPr>
        <w:spacing w:after="3" w:line="264" w:lineRule="auto"/>
        <w:ind w:left="0"/>
        <w:rPr>
          <w:rFonts w:ascii="Arial" w:eastAsia="Arial" w:hAnsi="Arial" w:cs="Arial"/>
          <w:b/>
          <w:sz w:val="17"/>
          <w:u w:val="single" w:color="000000"/>
        </w:rPr>
      </w:pPr>
      <w:r>
        <w:rPr>
          <w:rFonts w:ascii="Arial" w:eastAsia="Arial" w:hAnsi="Arial" w:cs="Arial"/>
          <w:b/>
          <w:sz w:val="17"/>
          <w:u w:val="single" w:color="000000"/>
        </w:rPr>
        <w:t>AWS Certified Cloud Practitioner</w:t>
      </w:r>
      <w:r>
        <w:rPr>
          <w:rFonts w:ascii="Arial" w:eastAsia="Arial" w:hAnsi="Arial" w:cs="Arial"/>
          <w:sz w:val="17"/>
        </w:rPr>
        <w:t xml:space="preserve"> </w:t>
      </w:r>
      <w:r>
        <w:rPr>
          <w:rFonts w:ascii="Arial" w:eastAsia="Arial" w:hAnsi="Arial" w:cs="Arial"/>
          <w:b/>
          <w:sz w:val="17"/>
        </w:rPr>
        <w:t>certification. Validation number: V9XRVNB1DER1Q738</w:t>
      </w:r>
    </w:p>
    <w:p w14:paraId="7338BEB5" w14:textId="77777777" w:rsidR="00000000" w:rsidRDefault="004D56A9">
      <w:pPr>
        <w:numPr>
          <w:ilvl w:val="0"/>
          <w:numId w:val="2"/>
        </w:numPr>
        <w:spacing w:after="3" w:line="264" w:lineRule="auto"/>
        <w:ind w:left="0"/>
        <w:rPr>
          <w:rFonts w:ascii="Arial" w:eastAsia="Arial" w:hAnsi="Arial" w:cs="Arial"/>
          <w:b/>
          <w:sz w:val="17"/>
          <w:u w:val="single" w:color="000000"/>
        </w:rPr>
      </w:pPr>
      <w:r>
        <w:rPr>
          <w:rFonts w:ascii="Arial" w:eastAsia="Arial" w:hAnsi="Arial" w:cs="Arial"/>
          <w:b/>
          <w:sz w:val="17"/>
          <w:u w:val="single" w:color="000000"/>
        </w:rPr>
        <w:t>IaaS, PaaS and SaaS</w:t>
      </w:r>
      <w:r>
        <w:rPr>
          <w:rFonts w:ascii="Arial" w:eastAsia="Arial" w:hAnsi="Arial" w:cs="Arial"/>
          <w:sz w:val="17"/>
          <w:u w:color="000000"/>
        </w:rPr>
        <w:t xml:space="preserve"> </w:t>
      </w:r>
      <w:r>
        <w:rPr>
          <w:rFonts w:ascii="Arial" w:eastAsia="Arial" w:hAnsi="Arial" w:cs="Arial"/>
          <w:b/>
          <w:sz w:val="17"/>
          <w:u w:color="000000"/>
        </w:rPr>
        <w:t>developed highly redundant and fault tolerant cloud infrastructure</w:t>
      </w:r>
    </w:p>
    <w:p w14:paraId="62F91013" w14:textId="77777777" w:rsidR="00000000" w:rsidRDefault="004D56A9">
      <w:pPr>
        <w:numPr>
          <w:ilvl w:val="0"/>
          <w:numId w:val="2"/>
        </w:numPr>
        <w:spacing w:after="3" w:line="264" w:lineRule="auto"/>
        <w:ind w:left="0"/>
        <w:rPr>
          <w:rFonts w:ascii="Arial" w:eastAsia="Arial" w:hAnsi="Arial" w:cs="Arial"/>
          <w:b/>
          <w:sz w:val="17"/>
          <w:u w:val="single" w:color="000000"/>
        </w:rPr>
      </w:pPr>
      <w:r>
        <w:rPr>
          <w:rFonts w:ascii="Arial" w:eastAsia="Arial" w:hAnsi="Arial" w:cs="Arial"/>
          <w:b/>
          <w:sz w:val="17"/>
          <w:u w:val="single" w:color="000000"/>
        </w:rPr>
        <w:t xml:space="preserve">Python </w:t>
      </w:r>
      <w:r>
        <w:rPr>
          <w:rFonts w:ascii="Arial" w:eastAsia="Arial" w:hAnsi="Arial" w:cs="Arial"/>
          <w:b/>
          <w:sz w:val="17"/>
          <w:u w:color="000000"/>
        </w:rPr>
        <w:t xml:space="preserve">developed, updated and maintained scalable applications using Django framework </w:t>
      </w:r>
    </w:p>
    <w:p w14:paraId="07EA9F84" w14:textId="77777777" w:rsidR="00000000" w:rsidRDefault="004D56A9">
      <w:pPr>
        <w:numPr>
          <w:ilvl w:val="0"/>
          <w:numId w:val="2"/>
        </w:numPr>
        <w:spacing w:after="3" w:line="264" w:lineRule="auto"/>
        <w:ind w:left="0"/>
        <w:rPr>
          <w:rFonts w:ascii="Arial" w:eastAsia="Arial" w:hAnsi="Arial" w:cs="Arial"/>
          <w:b/>
          <w:sz w:val="17"/>
          <w:u w:val="single" w:color="000000"/>
        </w:rPr>
      </w:pPr>
      <w:r>
        <w:rPr>
          <w:rFonts w:ascii="Arial" w:eastAsia="Arial" w:hAnsi="Arial" w:cs="Arial"/>
          <w:b/>
          <w:sz w:val="17"/>
          <w:u w:val="single" w:color="000000"/>
        </w:rPr>
        <w:t>Microsoft Azure</w:t>
      </w:r>
      <w:r>
        <w:rPr>
          <w:rFonts w:ascii="Arial" w:eastAsia="Arial" w:hAnsi="Arial" w:cs="Arial"/>
          <w:b/>
          <w:sz w:val="17"/>
          <w:u w:color="000000"/>
        </w:rPr>
        <w:t xml:space="preserve"> migration and deployment of scalable &amp; fault tolerant infrastructures.</w:t>
      </w:r>
    </w:p>
    <w:p w14:paraId="4EF65309" w14:textId="77777777" w:rsidR="00000000" w:rsidRDefault="004D56A9">
      <w:pPr>
        <w:numPr>
          <w:ilvl w:val="0"/>
          <w:numId w:val="2"/>
        </w:numPr>
        <w:spacing w:after="3" w:line="264" w:lineRule="auto"/>
        <w:ind w:left="0"/>
        <w:rPr>
          <w:rFonts w:ascii="Arial" w:eastAsia="Arial" w:hAnsi="Arial" w:cs="Arial"/>
          <w:b/>
          <w:sz w:val="17"/>
          <w:u w:val="single" w:color="000000"/>
        </w:rPr>
      </w:pPr>
      <w:r>
        <w:rPr>
          <w:rFonts w:ascii="Arial" w:eastAsia="Arial" w:hAnsi="Arial" w:cs="Arial"/>
          <w:b/>
          <w:sz w:val="17"/>
          <w:u w:val="single" w:color="000000"/>
        </w:rPr>
        <w:t>Git</w:t>
      </w:r>
      <w:r>
        <w:rPr>
          <w:rFonts w:ascii="Arial" w:eastAsia="Arial" w:hAnsi="Arial" w:cs="Arial"/>
          <w:b/>
          <w:sz w:val="17"/>
          <w:u w:color="000000"/>
        </w:rPr>
        <w:t xml:space="preserve"> used versio</w:t>
      </w:r>
      <w:r>
        <w:rPr>
          <w:rFonts w:ascii="Arial" w:eastAsia="Arial" w:hAnsi="Arial" w:cs="Arial"/>
          <w:b/>
          <w:sz w:val="17"/>
          <w:u w:color="000000"/>
        </w:rPr>
        <w:t>n control to collaborate and deliver code.</w:t>
      </w:r>
    </w:p>
    <w:p w14:paraId="5ADC5011" w14:textId="77777777" w:rsidR="00000000" w:rsidRDefault="004D56A9">
      <w:pPr>
        <w:numPr>
          <w:ilvl w:val="0"/>
          <w:numId w:val="2"/>
        </w:numPr>
        <w:spacing w:after="3" w:line="264" w:lineRule="auto"/>
        <w:ind w:left="0"/>
        <w:rPr>
          <w:rFonts w:ascii="Arial" w:eastAsia="Arial" w:hAnsi="Arial" w:cs="Arial"/>
          <w:b/>
          <w:sz w:val="17"/>
          <w:u w:val="single" w:color="000000"/>
        </w:rPr>
      </w:pPr>
      <w:r>
        <w:rPr>
          <w:rFonts w:ascii="Arial" w:eastAsia="Arial" w:hAnsi="Arial" w:cs="Arial"/>
          <w:b/>
          <w:sz w:val="17"/>
          <w:u w:val="single" w:color="000000"/>
        </w:rPr>
        <w:t xml:space="preserve">SysAdmin </w:t>
      </w:r>
      <w:r>
        <w:rPr>
          <w:rFonts w:ascii="Arial" w:eastAsia="Arial" w:hAnsi="Arial" w:cs="Arial"/>
          <w:b/>
          <w:sz w:val="17"/>
          <w:u w:color="000000"/>
        </w:rPr>
        <w:t xml:space="preserve">Administered both Linux (Bash) and Windows systems (PowerShell). </w:t>
      </w:r>
    </w:p>
    <w:p w14:paraId="50F8872C" w14:textId="77777777" w:rsidR="00000000" w:rsidRDefault="004D56A9">
      <w:pPr>
        <w:numPr>
          <w:ilvl w:val="0"/>
          <w:numId w:val="2"/>
        </w:numPr>
        <w:spacing w:after="3" w:line="264" w:lineRule="auto"/>
        <w:ind w:left="0"/>
        <w:rPr>
          <w:rFonts w:ascii="Arial" w:eastAsia="Arial" w:hAnsi="Arial" w:cs="Arial"/>
          <w:b/>
          <w:sz w:val="17"/>
          <w:u w:val="single" w:color="000000"/>
        </w:rPr>
      </w:pPr>
      <w:r>
        <w:rPr>
          <w:rFonts w:ascii="Arial" w:eastAsia="Arial" w:hAnsi="Arial" w:cs="Arial"/>
          <w:b/>
          <w:sz w:val="17"/>
          <w:u w:val="single" w:color="000000"/>
        </w:rPr>
        <w:t xml:space="preserve">Agile </w:t>
      </w:r>
      <w:r>
        <w:rPr>
          <w:rFonts w:ascii="Arial" w:eastAsia="Arial" w:hAnsi="Arial" w:cs="Arial"/>
          <w:b/>
          <w:sz w:val="17"/>
          <w:u w:color="000000"/>
        </w:rPr>
        <w:t>participated in projects using the scrum methodology.</w:t>
      </w:r>
    </w:p>
    <w:p w14:paraId="69668B82" w14:textId="77777777" w:rsidR="00000000" w:rsidRDefault="004D56A9">
      <w:pPr>
        <w:numPr>
          <w:ilvl w:val="0"/>
          <w:numId w:val="2"/>
        </w:numPr>
        <w:spacing w:after="3" w:line="264" w:lineRule="auto"/>
        <w:ind w:left="0"/>
        <w:rPr>
          <w:rFonts w:ascii="Arial" w:eastAsia="Arial" w:hAnsi="Arial" w:cs="Arial"/>
          <w:b/>
          <w:sz w:val="17"/>
          <w:u w:val="single" w:color="000000"/>
        </w:rPr>
      </w:pPr>
      <w:r>
        <w:rPr>
          <w:rFonts w:ascii="Arial" w:eastAsia="Arial" w:hAnsi="Arial" w:cs="Arial"/>
          <w:b/>
          <w:sz w:val="17"/>
          <w:u w:val="single" w:color="000000"/>
        </w:rPr>
        <w:t>CI/CD</w:t>
      </w:r>
      <w:r>
        <w:rPr>
          <w:rFonts w:ascii="Arial" w:eastAsia="Arial" w:hAnsi="Arial" w:cs="Arial"/>
          <w:b/>
          <w:sz w:val="17"/>
          <w:u w:color="000000"/>
        </w:rPr>
        <w:t xml:space="preserve"> Created build and deploy pipelines with Azure DevOps, GitHub Actions and</w:t>
      </w:r>
      <w:r>
        <w:rPr>
          <w:rFonts w:ascii="Arial" w:eastAsia="Arial" w:hAnsi="Arial" w:cs="Arial"/>
          <w:b/>
          <w:sz w:val="17"/>
          <w:u w:color="000000"/>
        </w:rPr>
        <w:t xml:space="preserve"> Jenkins</w:t>
      </w:r>
    </w:p>
    <w:p w14:paraId="1E02E2FB" w14:textId="77777777" w:rsidR="00000000" w:rsidRDefault="004D56A9">
      <w:pPr>
        <w:numPr>
          <w:ilvl w:val="0"/>
          <w:numId w:val="2"/>
        </w:numPr>
        <w:spacing w:after="3" w:line="264" w:lineRule="auto"/>
        <w:ind w:left="0"/>
        <w:rPr>
          <w:rFonts w:ascii="Arial" w:eastAsia="Arial" w:hAnsi="Arial" w:cs="Arial"/>
          <w:b/>
          <w:sz w:val="17"/>
          <w:u w:val="single" w:color="000000"/>
        </w:rPr>
      </w:pPr>
      <w:r>
        <w:rPr>
          <w:rFonts w:ascii="Arial" w:eastAsia="Arial" w:hAnsi="Arial" w:cs="Arial"/>
          <w:b/>
          <w:sz w:val="17"/>
          <w:u w:val="single" w:color="000000"/>
        </w:rPr>
        <w:t>Azure CLI, Powershell:</w:t>
      </w:r>
      <w:r>
        <w:rPr>
          <w:rFonts w:ascii="Arial" w:eastAsia="Arial" w:hAnsi="Arial" w:cs="Arial"/>
          <w:b/>
          <w:sz w:val="17"/>
          <w:u w:color="000000"/>
        </w:rPr>
        <w:t xml:space="preserve"> Azure scripting languages used.</w:t>
      </w:r>
    </w:p>
    <w:p w14:paraId="6FCA681C" w14:textId="77777777" w:rsidR="00000000" w:rsidRDefault="004D56A9">
      <w:pPr>
        <w:numPr>
          <w:ilvl w:val="0"/>
          <w:numId w:val="2"/>
        </w:numPr>
        <w:spacing w:after="6"/>
        <w:ind w:left="0"/>
        <w:rPr>
          <w:rFonts w:ascii="Arial" w:eastAsia="Arial" w:hAnsi="Arial" w:cs="Arial"/>
          <w:b/>
          <w:sz w:val="17"/>
          <w:u w:val="single" w:color="000000"/>
        </w:rPr>
      </w:pPr>
      <w:r>
        <w:rPr>
          <w:rFonts w:ascii="Arial" w:eastAsia="Arial" w:hAnsi="Arial" w:cs="Arial"/>
          <w:b/>
          <w:sz w:val="17"/>
          <w:u w:val="single" w:color="000000"/>
        </w:rPr>
        <w:t xml:space="preserve">GitHub </w:t>
      </w:r>
      <w:r>
        <w:rPr>
          <w:rFonts w:ascii="Arial" w:eastAsia="Arial" w:hAnsi="Arial" w:cs="Arial"/>
          <w:b/>
          <w:sz w:val="17"/>
        </w:rPr>
        <w:t xml:space="preserve">completed course </w:t>
      </w:r>
      <w:hyperlink r:id="rId6" w:history="1">
        <w:r>
          <w:rPr>
            <w:rStyle w:val="Hyperlink"/>
            <w:rFonts w:ascii="Arial" w:eastAsia="Arial" w:hAnsi="Arial" w:cs="Arial"/>
            <w:b/>
            <w:sz w:val="17"/>
            <w:u w:val="none" w:color="000000"/>
          </w:rPr>
          <w:t>https://eu.udacity.com/course/how</w:t>
        </w:r>
      </w:hyperlink>
      <w:hyperlink r:id="rId7" w:history="1">
        <w:r>
          <w:rPr>
            <w:rStyle w:val="Hyperlink"/>
            <w:rFonts w:ascii="Arial" w:eastAsia="Arial" w:hAnsi="Arial" w:cs="Arial"/>
            <w:b/>
            <w:sz w:val="17"/>
            <w:u w:val="none" w:color="000000"/>
          </w:rPr>
          <w:t>-</w:t>
        </w:r>
      </w:hyperlink>
      <w:hyperlink r:id="rId8" w:history="1">
        <w:r>
          <w:rPr>
            <w:rStyle w:val="Hyperlink"/>
            <w:rFonts w:ascii="Arial" w:eastAsia="Arial" w:hAnsi="Arial" w:cs="Arial"/>
            <w:b/>
            <w:sz w:val="17"/>
            <w:u w:val="none" w:color="000000"/>
          </w:rPr>
          <w:t>to</w:t>
        </w:r>
      </w:hyperlink>
      <w:hyperlink r:id="rId9" w:history="1">
        <w:r>
          <w:rPr>
            <w:rStyle w:val="Hyperlink"/>
            <w:rFonts w:ascii="Arial" w:eastAsia="Arial" w:hAnsi="Arial" w:cs="Arial"/>
            <w:b/>
            <w:sz w:val="17"/>
            <w:u w:val="none" w:color="000000"/>
          </w:rPr>
          <w:t>-</w:t>
        </w:r>
      </w:hyperlink>
      <w:hyperlink r:id="rId10" w:history="1">
        <w:r>
          <w:rPr>
            <w:rStyle w:val="Hyperlink"/>
            <w:rFonts w:ascii="Arial" w:eastAsia="Arial" w:hAnsi="Arial" w:cs="Arial"/>
            <w:b/>
            <w:sz w:val="17"/>
            <w:u w:val="none" w:color="000000"/>
          </w:rPr>
          <w:t>use</w:t>
        </w:r>
      </w:hyperlink>
      <w:hyperlink r:id="rId11" w:history="1">
        <w:r>
          <w:rPr>
            <w:rStyle w:val="Hyperlink"/>
            <w:rFonts w:ascii="Arial" w:eastAsia="Arial" w:hAnsi="Arial" w:cs="Arial"/>
            <w:b/>
            <w:sz w:val="17"/>
            <w:u w:val="none" w:color="000000"/>
          </w:rPr>
          <w:t>-</w:t>
        </w:r>
      </w:hyperlink>
      <w:hyperlink r:id="rId12" w:history="1">
        <w:r>
          <w:rPr>
            <w:rStyle w:val="Hyperlink"/>
            <w:rFonts w:ascii="Arial" w:eastAsia="Arial" w:hAnsi="Arial" w:cs="Arial"/>
            <w:b/>
            <w:sz w:val="17"/>
            <w:u w:val="none" w:color="000000"/>
          </w:rPr>
          <w:t>git</w:t>
        </w:r>
      </w:hyperlink>
      <w:hyperlink r:id="rId13" w:history="1">
        <w:r>
          <w:rPr>
            <w:rStyle w:val="Hyperlink"/>
            <w:rFonts w:ascii="Arial" w:eastAsia="Arial" w:hAnsi="Arial" w:cs="Arial"/>
            <w:b/>
            <w:sz w:val="17"/>
            <w:u w:val="none" w:color="000000"/>
          </w:rPr>
          <w:t>-</w:t>
        </w:r>
      </w:hyperlink>
      <w:hyperlink r:id="rId14" w:history="1">
        <w:r>
          <w:rPr>
            <w:rStyle w:val="Hyperlink"/>
            <w:rFonts w:ascii="Arial" w:eastAsia="Arial" w:hAnsi="Arial" w:cs="Arial"/>
            <w:b/>
            <w:sz w:val="17"/>
            <w:u w:val="none" w:color="000000"/>
          </w:rPr>
          <w:t>and</w:t>
        </w:r>
      </w:hyperlink>
      <w:hyperlink r:id="rId15" w:history="1">
        <w:r>
          <w:rPr>
            <w:rStyle w:val="Hyperlink"/>
            <w:rFonts w:ascii="Arial" w:eastAsia="Arial" w:hAnsi="Arial" w:cs="Arial"/>
            <w:b/>
            <w:sz w:val="17"/>
            <w:u w:val="none" w:color="000000"/>
          </w:rPr>
          <w:t>-</w:t>
        </w:r>
      </w:hyperlink>
      <w:hyperlink r:id="rId16" w:history="1">
        <w:r>
          <w:rPr>
            <w:rStyle w:val="Hyperlink"/>
            <w:rFonts w:ascii="Arial" w:eastAsia="Arial" w:hAnsi="Arial" w:cs="Arial"/>
            <w:b/>
            <w:sz w:val="17"/>
            <w:u w:val="none" w:color="000000"/>
          </w:rPr>
          <w:t>github</w:t>
        </w:r>
      </w:hyperlink>
      <w:hyperlink r:id="rId17" w:history="1">
        <w:r>
          <w:rPr>
            <w:rStyle w:val="Hyperlink"/>
            <w:rFonts w:ascii="Arial" w:eastAsia="Arial" w:hAnsi="Arial" w:cs="Arial"/>
            <w:b/>
            <w:sz w:val="17"/>
            <w:u w:val="none" w:color="000000"/>
          </w:rPr>
          <w:t>--</w:t>
        </w:r>
      </w:hyperlink>
      <w:hyperlink r:id="rId18" w:history="1">
        <w:r>
          <w:rPr>
            <w:rStyle w:val="Hyperlink"/>
            <w:rFonts w:ascii="Arial" w:eastAsia="Arial" w:hAnsi="Arial" w:cs="Arial"/>
            <w:b/>
            <w:sz w:val="17"/>
            <w:u w:val="none" w:color="000000"/>
          </w:rPr>
          <w:t>ud775</w:t>
        </w:r>
      </w:hyperlink>
    </w:p>
    <w:p w14:paraId="4308EB77" w14:textId="77777777" w:rsidR="00000000" w:rsidRDefault="004D56A9">
      <w:pPr>
        <w:numPr>
          <w:ilvl w:val="0"/>
          <w:numId w:val="2"/>
        </w:numPr>
        <w:spacing w:after="6"/>
        <w:ind w:left="0"/>
        <w:rPr>
          <w:rFonts w:ascii="Arial" w:eastAsia="Arial" w:hAnsi="Arial" w:cs="Arial"/>
          <w:b/>
          <w:sz w:val="17"/>
          <w:u w:val="single" w:color="000000"/>
        </w:rPr>
      </w:pPr>
      <w:r>
        <w:rPr>
          <w:rFonts w:ascii="Arial" w:eastAsia="Arial" w:hAnsi="Arial" w:cs="Arial"/>
          <w:b/>
          <w:sz w:val="17"/>
          <w:u w:val="single" w:color="000000"/>
        </w:rPr>
        <w:t>Docker deployment</w:t>
      </w:r>
      <w:r>
        <w:rPr>
          <w:rFonts w:ascii="Arial" w:eastAsia="Arial" w:hAnsi="Arial" w:cs="Arial"/>
          <w:b/>
          <w:sz w:val="17"/>
          <w:u w:color="000000"/>
        </w:rPr>
        <w:t xml:space="preserve"> </w:t>
      </w:r>
      <w:hyperlink r:id="rId19" w:history="1">
        <w:r>
          <w:rPr>
            <w:rStyle w:val="Hyperlink"/>
            <w:rFonts w:ascii="Arial" w:eastAsia="Arial" w:hAnsi="Arial" w:cs="Arial"/>
            <w:b/>
            <w:sz w:val="17"/>
          </w:rPr>
          <w:t>https://www.linkedi</w:t>
        </w:r>
        <w:r>
          <w:rPr>
            <w:rStyle w:val="Hyperlink"/>
            <w:rFonts w:ascii="Arial" w:eastAsia="Arial" w:hAnsi="Arial" w:cs="Arial"/>
            <w:b/>
            <w:sz w:val="17"/>
          </w:rPr>
          <w:t>n.com/learning/learning-docker</w:t>
        </w:r>
      </w:hyperlink>
    </w:p>
    <w:p w14:paraId="483E0048" w14:textId="77777777" w:rsidR="00000000" w:rsidRDefault="004D56A9">
      <w:pPr>
        <w:numPr>
          <w:ilvl w:val="0"/>
          <w:numId w:val="2"/>
        </w:numPr>
        <w:spacing w:after="6"/>
        <w:ind w:left="0"/>
        <w:rPr>
          <w:rFonts w:ascii="Arial" w:eastAsia="Arial" w:hAnsi="Arial" w:cs="Arial"/>
          <w:b/>
          <w:sz w:val="17"/>
          <w:u w:val="single" w:color="000000"/>
        </w:rPr>
      </w:pPr>
      <w:r>
        <w:rPr>
          <w:rFonts w:ascii="Arial" w:eastAsia="Arial" w:hAnsi="Arial" w:cs="Arial"/>
          <w:b/>
          <w:sz w:val="17"/>
          <w:u w:val="single" w:color="000000"/>
        </w:rPr>
        <w:t xml:space="preserve">Ansible </w:t>
      </w:r>
      <w:r>
        <w:rPr>
          <w:rFonts w:ascii="Arial" w:eastAsia="Arial" w:hAnsi="Arial" w:cs="Arial"/>
          <w:b/>
          <w:sz w:val="17"/>
          <w:u w:color="000000"/>
        </w:rPr>
        <w:t>administered VM’s in the cloud by writing automation playbooks in ansible.</w:t>
      </w:r>
    </w:p>
    <w:p w14:paraId="0D9DB203" w14:textId="77777777" w:rsidR="00000000" w:rsidRDefault="004D56A9">
      <w:pPr>
        <w:numPr>
          <w:ilvl w:val="0"/>
          <w:numId w:val="2"/>
        </w:numPr>
        <w:spacing w:after="3" w:line="264" w:lineRule="auto"/>
        <w:ind w:left="0"/>
        <w:rPr>
          <w:rFonts w:ascii="Arial" w:eastAsia="Arial" w:hAnsi="Arial" w:cs="Arial"/>
          <w:b/>
          <w:sz w:val="17"/>
          <w:u w:val="single" w:color="000000"/>
        </w:rPr>
      </w:pPr>
      <w:r>
        <w:rPr>
          <w:rFonts w:ascii="Arial" w:eastAsia="Arial" w:hAnsi="Arial" w:cs="Arial"/>
          <w:b/>
          <w:sz w:val="17"/>
          <w:u w:val="single" w:color="000000"/>
        </w:rPr>
        <w:t>Business Analysis</w:t>
      </w:r>
      <w:r>
        <w:rPr>
          <w:rFonts w:ascii="Arial" w:eastAsia="Arial" w:hAnsi="Arial" w:cs="Arial"/>
          <w:b/>
          <w:sz w:val="17"/>
        </w:rPr>
        <w:t xml:space="preserve"> and requirement gathering from the business community:  Purpose driven, motivated, experience in public speaking, fluent in</w:t>
      </w:r>
      <w:r>
        <w:rPr>
          <w:rFonts w:ascii="Arial" w:eastAsia="Arial" w:hAnsi="Arial" w:cs="Arial"/>
          <w:b/>
          <w:sz w:val="17"/>
        </w:rPr>
        <w:t xml:space="preserve"> 3 languages (English, Spanish and Russian) along with great written communication skills to produce well-formed technical and functional specification documents.</w:t>
      </w:r>
    </w:p>
    <w:p w14:paraId="75C2C71F" w14:textId="77777777" w:rsidR="00000000" w:rsidRDefault="004D56A9">
      <w:pPr>
        <w:numPr>
          <w:ilvl w:val="0"/>
          <w:numId w:val="2"/>
        </w:numPr>
        <w:spacing w:after="3" w:line="264" w:lineRule="auto"/>
        <w:ind w:left="0"/>
        <w:rPr>
          <w:rFonts w:ascii="Arial" w:eastAsia="Arial" w:hAnsi="Arial" w:cs="Arial"/>
        </w:rPr>
      </w:pPr>
      <w:r>
        <w:rPr>
          <w:rFonts w:ascii="Arial" w:eastAsia="Arial" w:hAnsi="Arial" w:cs="Arial"/>
          <w:b/>
          <w:sz w:val="17"/>
          <w:u w:val="single" w:color="000000"/>
        </w:rPr>
        <w:t>Sales experience</w:t>
      </w:r>
      <w:r>
        <w:rPr>
          <w:rFonts w:ascii="Arial" w:eastAsia="Arial" w:hAnsi="Arial" w:cs="Arial"/>
          <w:b/>
          <w:sz w:val="17"/>
        </w:rPr>
        <w:t xml:space="preserve"> dealt with clients in a professional manner, taking into consideration the c</w:t>
      </w:r>
      <w:r>
        <w:rPr>
          <w:rFonts w:ascii="Arial" w:eastAsia="Arial" w:hAnsi="Arial" w:cs="Arial"/>
          <w:b/>
          <w:sz w:val="17"/>
        </w:rPr>
        <w:t>lients’ needs and guiding them to the best solution.</w:t>
      </w:r>
    </w:p>
    <w:p w14:paraId="4C5DECA4" w14:textId="77777777" w:rsidR="00000000" w:rsidRDefault="004D56A9">
      <w:pPr>
        <w:spacing w:after="52"/>
        <w:ind w:left="14"/>
      </w:pPr>
      <w:r>
        <w:rPr>
          <w:rFonts w:ascii="Arial" w:eastAsia="Arial" w:hAnsi="Arial" w:cs="Arial"/>
        </w:rPr>
        <w:t xml:space="preserve"> </w:t>
      </w:r>
    </w:p>
    <w:p w14:paraId="4A4C3D7F" w14:textId="77777777" w:rsidR="00000000" w:rsidRDefault="004D56A9">
      <w:pPr>
        <w:pStyle w:val="Heading1"/>
        <w:ind w:left="-5"/>
        <w:rPr>
          <w:sz w:val="17"/>
          <w:u w:val="single" w:color="000000"/>
        </w:rPr>
      </w:pPr>
      <w:r>
        <w:t xml:space="preserve">Auxiliary Skill Set </w:t>
      </w:r>
    </w:p>
    <w:p w14:paraId="69E01CE2" w14:textId="77777777" w:rsidR="00000000" w:rsidRDefault="004D56A9">
      <w:pPr>
        <w:numPr>
          <w:ilvl w:val="0"/>
          <w:numId w:val="3"/>
        </w:numPr>
        <w:spacing w:after="3" w:line="264" w:lineRule="auto"/>
        <w:ind w:left="0"/>
        <w:rPr>
          <w:rFonts w:ascii="Arial" w:eastAsia="Arial" w:hAnsi="Arial" w:cs="Arial"/>
          <w:b/>
          <w:sz w:val="17"/>
          <w:u w:val="single" w:color="000000"/>
        </w:rPr>
      </w:pPr>
      <w:r>
        <w:rPr>
          <w:rFonts w:ascii="Arial" w:eastAsia="Arial" w:hAnsi="Arial" w:cs="Arial"/>
          <w:b/>
          <w:sz w:val="17"/>
          <w:u w:val="single" w:color="000000"/>
        </w:rPr>
        <w:t>Multilingual</w:t>
      </w:r>
      <w:r>
        <w:rPr>
          <w:rFonts w:ascii="Arial" w:eastAsia="Arial" w:hAnsi="Arial" w:cs="Arial"/>
          <w:b/>
          <w:sz w:val="17"/>
        </w:rPr>
        <w:t xml:space="preserve"> Fluent in English, Spanish and Russian.</w:t>
      </w:r>
    </w:p>
    <w:p w14:paraId="55C0EB95" w14:textId="77777777" w:rsidR="00000000" w:rsidRDefault="004D56A9">
      <w:pPr>
        <w:numPr>
          <w:ilvl w:val="0"/>
          <w:numId w:val="3"/>
        </w:numPr>
        <w:spacing w:after="6"/>
        <w:ind w:left="0"/>
        <w:rPr>
          <w:rFonts w:ascii="Arial" w:eastAsia="Arial" w:hAnsi="Arial" w:cs="Arial"/>
          <w:b/>
          <w:sz w:val="17"/>
          <w:u w:val="single" w:color="000000"/>
          <w:lang w:val="fr-FR"/>
        </w:rPr>
      </w:pPr>
      <w:r>
        <w:rPr>
          <w:rFonts w:ascii="Arial" w:eastAsia="Arial" w:hAnsi="Arial" w:cs="Arial"/>
          <w:b/>
          <w:sz w:val="17"/>
          <w:u w:val="single" w:color="000000"/>
        </w:rPr>
        <w:t>Salesforce</w:t>
      </w:r>
      <w:r>
        <w:rPr>
          <w:rFonts w:ascii="Arial" w:eastAsia="Arial" w:hAnsi="Arial" w:cs="Arial"/>
          <w:b/>
          <w:sz w:val="17"/>
        </w:rPr>
        <w:t xml:space="preserve"> experience </w:t>
      </w:r>
      <w:hyperlink r:id="rId20" w:history="1">
        <w:r>
          <w:rPr>
            <w:rStyle w:val="Hyperlink"/>
            <w:rFonts w:ascii="Arial" w:eastAsia="Arial" w:hAnsi="Arial" w:cs="Arial"/>
            <w:b/>
            <w:sz w:val="17"/>
            <w:u w:color="000000"/>
          </w:rPr>
          <w:t>https://trailhead.salesforce.com</w:t>
        </w:r>
        <w:r>
          <w:rPr>
            <w:rStyle w:val="Hyperlink"/>
            <w:rFonts w:ascii="Arial" w:eastAsia="Arial" w:hAnsi="Arial" w:cs="Arial"/>
            <w:b/>
            <w:sz w:val="17"/>
            <w:u w:color="000000"/>
          </w:rPr>
          <w:t>/en/me/00550000007QdARAA0</w:t>
        </w:r>
      </w:hyperlink>
    </w:p>
    <w:p w14:paraId="651A9908" w14:textId="77777777" w:rsidR="00000000" w:rsidRDefault="004D56A9">
      <w:pPr>
        <w:numPr>
          <w:ilvl w:val="0"/>
          <w:numId w:val="3"/>
        </w:numPr>
        <w:spacing w:after="4"/>
        <w:ind w:left="0"/>
        <w:rPr>
          <w:lang w:val="fr-FR"/>
        </w:rPr>
      </w:pPr>
      <w:r>
        <w:rPr>
          <w:rFonts w:ascii="Arial" w:eastAsia="Arial" w:hAnsi="Arial" w:cs="Arial"/>
          <w:b/>
          <w:sz w:val="17"/>
          <w:u w:val="single" w:color="000000"/>
          <w:lang w:val="fr-FR"/>
        </w:rPr>
        <w:t>Oracle Cloud DBA</w:t>
      </w:r>
      <w:r>
        <w:rPr>
          <w:rFonts w:ascii="Arial" w:eastAsia="Arial" w:hAnsi="Arial" w:cs="Arial"/>
          <w:b/>
          <w:sz w:val="17"/>
          <w:lang w:val="fr-FR"/>
        </w:rPr>
        <w:t xml:space="preserve"> </w:t>
      </w:r>
      <w:r>
        <w:rPr>
          <w:rFonts w:ascii="Arial" w:eastAsia="Arial" w:hAnsi="Arial" w:cs="Arial"/>
          <w:b/>
          <w:color w:val="0563C1"/>
          <w:sz w:val="17"/>
          <w:u w:val="single" w:color="000000"/>
          <w:lang w:val="fr-FR"/>
        </w:rPr>
        <w:t>https://www.linkedin.com/learning/oracle-12c-database-administration</w:t>
      </w:r>
    </w:p>
    <w:p w14:paraId="486DA2F2" w14:textId="77777777" w:rsidR="00000000" w:rsidRDefault="004D56A9">
      <w:pPr>
        <w:pStyle w:val="Heading2"/>
        <w:tabs>
          <w:tab w:val="center" w:pos="391"/>
          <w:tab w:val="center" w:pos="1967"/>
        </w:tabs>
        <w:ind w:left="0"/>
      </w:pPr>
      <w:r>
        <w:rPr>
          <w:rFonts w:ascii="Calibri" w:eastAsia="Calibri" w:hAnsi="Calibri" w:cs="Calibri"/>
          <w:b w:val="0"/>
          <w:sz w:val="22"/>
          <w:u w:val="none"/>
          <w:lang w:val="fr-FR"/>
        </w:rPr>
        <w:tab/>
      </w:r>
      <w:r>
        <w:rPr>
          <w:b w:val="0"/>
          <w:sz w:val="18"/>
          <w:u w:val="none"/>
        </w:rPr>
        <w:t xml:space="preserve">• </w:t>
      </w:r>
      <w:r>
        <w:rPr>
          <w:b w:val="0"/>
          <w:sz w:val="18"/>
          <w:u w:val="none"/>
        </w:rPr>
        <w:tab/>
      </w:r>
      <w:r>
        <w:t>Expert knowledge</w:t>
      </w:r>
      <w:r>
        <w:rPr>
          <w:u w:val="none"/>
        </w:rPr>
        <w:t xml:space="preserve"> of MS Office</w:t>
      </w:r>
    </w:p>
    <w:p w14:paraId="3110EBFE" w14:textId="77777777" w:rsidR="00000000" w:rsidRDefault="004D56A9">
      <w:pPr>
        <w:numPr>
          <w:ilvl w:val="0"/>
          <w:numId w:val="4"/>
        </w:numPr>
        <w:spacing w:after="3" w:line="264" w:lineRule="auto"/>
        <w:ind w:left="0"/>
        <w:rPr>
          <w:rFonts w:ascii="Arial" w:eastAsia="Arial" w:hAnsi="Arial" w:cs="Arial"/>
          <w:b/>
          <w:sz w:val="17"/>
          <w:u w:val="single" w:color="000000"/>
        </w:rPr>
      </w:pPr>
      <w:r>
        <w:rPr>
          <w:rFonts w:ascii="Arial" w:eastAsia="Arial" w:hAnsi="Arial" w:cs="Arial"/>
          <w:b/>
          <w:sz w:val="17"/>
          <w:u w:val="single" w:color="000000"/>
        </w:rPr>
        <w:t>Determination &amp; innovation</w:t>
      </w:r>
      <w:r>
        <w:rPr>
          <w:rFonts w:ascii="Arial" w:eastAsia="Arial" w:hAnsi="Arial" w:cs="Arial"/>
          <w:b/>
          <w:sz w:val="17"/>
        </w:rPr>
        <w:t xml:space="preserve"> demonstrated by Co-inventing an innovational keyboard which can be used by both bl</w:t>
      </w:r>
      <w:r>
        <w:rPr>
          <w:rFonts w:ascii="Arial" w:eastAsia="Arial" w:hAnsi="Arial" w:cs="Arial"/>
          <w:b/>
          <w:sz w:val="17"/>
        </w:rPr>
        <w:t xml:space="preserve">ind and professional users which reduces travel time for key press and CTS and obtaining an Intellectual property registration Spanish Industrial Property Registry (OEPM) </w:t>
      </w:r>
      <w:hyperlink r:id="rId21" w:history="1">
        <w:r>
          <w:rPr>
            <w:rStyle w:val="Hyperlink"/>
            <w:rFonts w:ascii="Arial" w:eastAsia="Arial" w:hAnsi="Arial" w:cs="Arial"/>
            <w:b/>
            <w:sz w:val="17"/>
          </w:rPr>
          <w:t>Nº ES1078</w:t>
        </w:r>
        <w:r>
          <w:rPr>
            <w:rStyle w:val="Hyperlink"/>
            <w:rFonts w:ascii="Arial" w:eastAsia="Arial" w:hAnsi="Arial" w:cs="Arial"/>
            <w:b/>
            <w:sz w:val="17"/>
          </w:rPr>
          <w:t>358U</w:t>
        </w:r>
      </w:hyperlink>
      <w:r>
        <w:rPr>
          <w:rFonts w:ascii="Arial" w:eastAsia="Arial" w:hAnsi="Arial" w:cs="Arial"/>
          <w:b/>
          <w:sz w:val="17"/>
        </w:rPr>
        <w:t xml:space="preserve"> there are 5 working prototypes of the keyboard – communicator with built-in mobile phone. Production of the 6</w:t>
      </w:r>
      <w:r>
        <w:rPr>
          <w:rFonts w:ascii="Arial" w:eastAsia="Arial" w:hAnsi="Arial" w:cs="Arial"/>
          <w:b/>
          <w:sz w:val="17"/>
          <w:vertAlign w:val="superscript"/>
        </w:rPr>
        <w:t>th</w:t>
      </w:r>
      <w:r>
        <w:rPr>
          <w:rFonts w:ascii="Arial" w:eastAsia="Arial" w:hAnsi="Arial" w:cs="Arial"/>
          <w:b/>
          <w:sz w:val="17"/>
        </w:rPr>
        <w:t xml:space="preserve"> prototype is pending due to shortage of financing.</w:t>
      </w:r>
    </w:p>
    <w:p w14:paraId="713A2D16" w14:textId="77777777" w:rsidR="00000000" w:rsidRDefault="004D56A9">
      <w:pPr>
        <w:numPr>
          <w:ilvl w:val="0"/>
          <w:numId w:val="4"/>
        </w:numPr>
        <w:spacing w:after="3" w:line="264" w:lineRule="auto"/>
        <w:ind w:left="0"/>
        <w:rPr>
          <w:u w:color="000000"/>
        </w:rPr>
      </w:pPr>
      <w:r>
        <w:rPr>
          <w:rFonts w:ascii="Arial" w:eastAsia="Arial" w:hAnsi="Arial" w:cs="Arial"/>
          <w:b/>
          <w:sz w:val="17"/>
          <w:u w:val="single" w:color="000000"/>
        </w:rPr>
        <w:t>Relevant intellectual pursuits</w:t>
      </w:r>
      <w:r>
        <w:rPr>
          <w:rFonts w:ascii="Arial" w:eastAsia="Arial" w:hAnsi="Arial" w:cs="Arial"/>
          <w:b/>
          <w:sz w:val="17"/>
        </w:rPr>
        <w:t xml:space="preserve"> as a hobby Alex is developing a mathematical model of cr</w:t>
      </w:r>
      <w:r>
        <w:rPr>
          <w:rFonts w:ascii="Arial" w:eastAsia="Arial" w:hAnsi="Arial" w:cs="Arial"/>
          <w:b/>
          <w:sz w:val="17"/>
        </w:rPr>
        <w:t>eation, stability and radioactivity of all isotopes of the chemical elements near the island of stability on the basis of Symmetry Groups (b n d t p groups). This work is ready for publication. A mathematical explanation of “Magic Numbers” in nuclear physi</w:t>
      </w:r>
      <w:r>
        <w:rPr>
          <w:rFonts w:ascii="Arial" w:eastAsia="Arial" w:hAnsi="Arial" w:cs="Arial"/>
          <w:b/>
          <w:sz w:val="17"/>
        </w:rPr>
        <w:t>cs.</w:t>
      </w:r>
    </w:p>
    <w:p w14:paraId="5FE09F93" w14:textId="77777777" w:rsidR="00000000" w:rsidRDefault="004D56A9">
      <w:pPr>
        <w:pStyle w:val="Heading2"/>
        <w:ind w:left="0"/>
        <w:rPr>
          <w:rFonts w:ascii="Calibri" w:eastAsia="Calibri" w:hAnsi="Calibri" w:cs="Calibri"/>
          <w:b w:val="0"/>
          <w:sz w:val="22"/>
          <w:u w:val="none"/>
        </w:rPr>
      </w:pPr>
    </w:p>
    <w:p w14:paraId="4756AA89" w14:textId="77777777" w:rsidR="00000000" w:rsidRDefault="004D56A9">
      <w:pPr>
        <w:pStyle w:val="Heading2"/>
        <w:ind w:left="0"/>
        <w:rPr>
          <w:sz w:val="23"/>
          <w:u w:val="none"/>
        </w:rPr>
      </w:pPr>
    </w:p>
    <w:p w14:paraId="62D92555" w14:textId="77777777" w:rsidR="00000000" w:rsidRDefault="004D56A9">
      <w:pPr>
        <w:pStyle w:val="Heading2"/>
        <w:ind w:left="0"/>
        <w:rPr>
          <w:sz w:val="23"/>
          <w:u w:val="none"/>
        </w:rPr>
      </w:pPr>
    </w:p>
    <w:p w14:paraId="3F7A065F" w14:textId="77777777" w:rsidR="00000000" w:rsidRDefault="004D56A9">
      <w:pPr>
        <w:pStyle w:val="Heading2"/>
        <w:ind w:left="0"/>
        <w:rPr>
          <w:sz w:val="23"/>
          <w:u w:val="none"/>
        </w:rPr>
      </w:pPr>
    </w:p>
    <w:p w14:paraId="475331D8" w14:textId="77777777" w:rsidR="00000000" w:rsidRDefault="004D56A9"/>
    <w:p w14:paraId="5DAC024F" w14:textId="77777777" w:rsidR="00000000" w:rsidRDefault="004D56A9">
      <w:pPr>
        <w:pStyle w:val="Heading2"/>
        <w:ind w:left="0"/>
      </w:pPr>
      <w:r>
        <w:rPr>
          <w:sz w:val="23"/>
          <w:u w:val="none"/>
        </w:rPr>
        <w:t>Work Experience</w:t>
      </w:r>
    </w:p>
    <w:p w14:paraId="2AE17E8C" w14:textId="77777777" w:rsidR="00000000" w:rsidRDefault="004D56A9">
      <w:pPr>
        <w:spacing w:after="72"/>
        <w:ind w:left="14"/>
      </w:pPr>
    </w:p>
    <w:p w14:paraId="27C07F47" w14:textId="77777777" w:rsidR="00000000" w:rsidRDefault="004D56A9">
      <w:pPr>
        <w:spacing w:after="72"/>
        <w:ind w:left="14"/>
      </w:pPr>
    </w:p>
    <w:p w14:paraId="1EDF8609" w14:textId="4E228286" w:rsidR="00000000" w:rsidRDefault="004D56A9">
      <w:pPr>
        <w:spacing w:after="3" w:line="264" w:lineRule="auto"/>
        <w:ind w:left="24" w:hanging="10"/>
        <w:rPr>
          <w:rFonts w:ascii="Arial" w:eastAsia="Arial" w:hAnsi="Arial" w:cs="Arial"/>
          <w:b/>
          <w:sz w:val="15"/>
        </w:rPr>
      </w:pPr>
      <w:r>
        <w:rPr>
          <w:rFonts w:ascii="Arial" w:eastAsia="Arial" w:hAnsi="Arial" w:cs="Arial"/>
          <w:b/>
          <w:sz w:val="18"/>
        </w:rPr>
        <w:t>05/2021 – 0</w:t>
      </w:r>
      <w:r w:rsidR="00485691">
        <w:rPr>
          <w:rFonts w:ascii="Arial" w:eastAsia="Arial" w:hAnsi="Arial" w:cs="Arial"/>
          <w:b/>
          <w:sz w:val="18"/>
        </w:rPr>
        <w:t>6</w:t>
      </w:r>
      <w:r>
        <w:rPr>
          <w:rFonts w:ascii="Arial" w:eastAsia="Arial" w:hAnsi="Arial" w:cs="Arial"/>
          <w:b/>
          <w:sz w:val="18"/>
        </w:rPr>
        <w:t>/2024</w:t>
      </w:r>
      <w:r>
        <w:rPr>
          <w:rFonts w:ascii="Arial" w:eastAsia="Arial" w:hAnsi="Arial" w:cs="Arial"/>
          <w:b/>
          <w:sz w:val="18"/>
        </w:rPr>
        <w:tab/>
      </w:r>
      <w:r>
        <w:rPr>
          <w:rFonts w:ascii="Arial" w:eastAsia="Arial" w:hAnsi="Arial" w:cs="Arial"/>
          <w:b/>
          <w:sz w:val="18"/>
        </w:rPr>
        <w:tab/>
        <w:t xml:space="preserve">                            Swiss Re</w:t>
      </w:r>
    </w:p>
    <w:p w14:paraId="0025C670" w14:textId="77777777" w:rsidR="00000000" w:rsidRDefault="004D56A9">
      <w:pPr>
        <w:spacing w:after="19"/>
        <w:ind w:left="10" w:right="-1" w:hanging="10"/>
        <w:jc w:val="right"/>
      </w:pPr>
      <w:r>
        <w:rPr>
          <w:rFonts w:ascii="Arial" w:eastAsia="Arial" w:hAnsi="Arial" w:cs="Arial"/>
          <w:b/>
          <w:sz w:val="15"/>
        </w:rPr>
        <w:t>Remote Position</w:t>
      </w:r>
    </w:p>
    <w:p w14:paraId="443A6EE2" w14:textId="77777777" w:rsidR="00000000" w:rsidRDefault="004D56A9">
      <w:pPr>
        <w:pStyle w:val="Heading3"/>
        <w:ind w:left="743" w:right="6"/>
      </w:pPr>
      <w:r>
        <w:t>Azure DevSecOps /Cloud Solutions Architect</w:t>
      </w:r>
    </w:p>
    <w:p w14:paraId="10BCB6C9" w14:textId="77777777" w:rsidR="00000000" w:rsidRDefault="004D56A9">
      <w:pPr>
        <w:spacing w:after="83" w:line="249" w:lineRule="auto"/>
        <w:jc w:val="center"/>
        <w:rPr>
          <w:rFonts w:ascii="Arial" w:eastAsia="Arial" w:hAnsi="Arial" w:cs="Arial"/>
          <w:sz w:val="17"/>
        </w:rPr>
      </w:pPr>
    </w:p>
    <w:p w14:paraId="32BD0759" w14:textId="77777777" w:rsidR="00000000" w:rsidRDefault="004D56A9">
      <w:pPr>
        <w:spacing w:after="83" w:line="249" w:lineRule="auto"/>
        <w:ind w:left="13" w:firstLine="707"/>
        <w:jc w:val="both"/>
        <w:rPr>
          <w:rFonts w:ascii="Arial" w:eastAsia="Arial" w:hAnsi="Arial" w:cs="Arial"/>
          <w:sz w:val="17"/>
        </w:rPr>
      </w:pPr>
      <w:r>
        <w:rPr>
          <w:rFonts w:ascii="Arial" w:eastAsia="Arial" w:hAnsi="Arial" w:cs="Arial"/>
          <w:sz w:val="17"/>
        </w:rPr>
        <w:t>Ensuring the organization adopts all facets of the DevSecOps digital transformation:</w:t>
      </w:r>
    </w:p>
    <w:p w14:paraId="18CFC25E" w14:textId="77777777" w:rsidR="00000000" w:rsidRDefault="004D56A9">
      <w:pPr>
        <w:spacing w:after="83" w:line="249" w:lineRule="auto"/>
        <w:ind w:left="720"/>
        <w:jc w:val="both"/>
        <w:rPr>
          <w:rFonts w:ascii="Arial" w:eastAsia="Arial" w:hAnsi="Arial" w:cs="Arial"/>
          <w:sz w:val="17"/>
        </w:rPr>
      </w:pPr>
      <w:r>
        <w:rPr>
          <w:rFonts w:ascii="Arial" w:eastAsia="Arial" w:hAnsi="Arial" w:cs="Arial"/>
          <w:sz w:val="17"/>
        </w:rPr>
        <w:t xml:space="preserve">• </w:t>
      </w:r>
      <w:r>
        <w:rPr>
          <w:rFonts w:ascii="Arial" w:eastAsia="Arial" w:hAnsi="Arial" w:cs="Arial"/>
          <w:sz w:val="17"/>
        </w:rPr>
        <w:t>Conduct meetings with Prod</w:t>
      </w:r>
      <w:r>
        <w:rPr>
          <w:rFonts w:ascii="Arial" w:eastAsia="Arial" w:hAnsi="Arial" w:cs="Arial"/>
          <w:sz w:val="17"/>
        </w:rPr>
        <w:t>uct owners and their teams to analyze, evaluate, and enhance the effectiveness of their applications security posture at procedural and technological levels from design to deployment.</w:t>
      </w:r>
    </w:p>
    <w:p w14:paraId="75604C3D" w14:textId="77777777" w:rsidR="00000000" w:rsidRDefault="004D56A9">
      <w:pPr>
        <w:spacing w:after="83" w:line="249" w:lineRule="auto"/>
        <w:ind w:left="720"/>
        <w:jc w:val="both"/>
        <w:rPr>
          <w:rFonts w:ascii="Arial" w:eastAsia="Arial" w:hAnsi="Arial" w:cs="Arial"/>
          <w:sz w:val="17"/>
        </w:rPr>
      </w:pPr>
      <w:r>
        <w:rPr>
          <w:rFonts w:ascii="Arial" w:eastAsia="Arial" w:hAnsi="Arial" w:cs="Arial"/>
          <w:sz w:val="17"/>
        </w:rPr>
        <w:t xml:space="preserve">• </w:t>
      </w:r>
      <w:r>
        <w:rPr>
          <w:rFonts w:ascii="Arial" w:eastAsia="Arial" w:hAnsi="Arial" w:cs="Arial"/>
          <w:sz w:val="17"/>
        </w:rPr>
        <w:t>Integrated Azure DevOps application pipelines with ServiceNow.</w:t>
      </w:r>
    </w:p>
    <w:p w14:paraId="0A59B3EE" w14:textId="77777777" w:rsidR="00000000" w:rsidRDefault="004D56A9">
      <w:pPr>
        <w:spacing w:after="83" w:line="249" w:lineRule="auto"/>
        <w:ind w:left="720"/>
        <w:jc w:val="both"/>
        <w:rPr>
          <w:rFonts w:ascii="Arial" w:eastAsia="Arial" w:hAnsi="Arial" w:cs="Arial"/>
          <w:sz w:val="17"/>
        </w:rPr>
      </w:pPr>
      <w:r>
        <w:rPr>
          <w:rFonts w:ascii="Arial" w:eastAsia="Arial" w:hAnsi="Arial" w:cs="Arial"/>
          <w:sz w:val="17"/>
        </w:rPr>
        <w:t xml:space="preserve">• </w:t>
      </w:r>
      <w:r>
        <w:rPr>
          <w:rFonts w:ascii="Arial" w:eastAsia="Arial" w:hAnsi="Arial" w:cs="Arial"/>
          <w:sz w:val="17"/>
        </w:rPr>
        <w:t>Helpe</w:t>
      </w:r>
      <w:r>
        <w:rPr>
          <w:rFonts w:ascii="Arial" w:eastAsia="Arial" w:hAnsi="Arial" w:cs="Arial"/>
          <w:sz w:val="17"/>
        </w:rPr>
        <w:t xml:space="preserve">d teams with migration of enterprise applications that were mostly python and java based. </w:t>
      </w:r>
    </w:p>
    <w:p w14:paraId="2E585700" w14:textId="77777777" w:rsidR="00000000" w:rsidRDefault="004D56A9">
      <w:pPr>
        <w:spacing w:after="83" w:line="249" w:lineRule="auto"/>
        <w:ind w:left="720"/>
        <w:jc w:val="both"/>
        <w:rPr>
          <w:rFonts w:ascii="Arial" w:eastAsia="Arial" w:hAnsi="Arial" w:cs="Arial"/>
          <w:sz w:val="17"/>
        </w:rPr>
      </w:pPr>
      <w:r>
        <w:rPr>
          <w:rFonts w:ascii="Arial" w:eastAsia="Arial" w:hAnsi="Arial" w:cs="Arial"/>
          <w:sz w:val="17"/>
        </w:rPr>
        <w:t xml:space="preserve">• </w:t>
      </w:r>
      <w:r>
        <w:rPr>
          <w:rFonts w:ascii="Arial" w:eastAsia="Arial" w:hAnsi="Arial" w:cs="Arial"/>
          <w:sz w:val="17"/>
        </w:rPr>
        <w:t>Collaborate on integrating application security tools and processes in automated pipelines</w:t>
      </w:r>
    </w:p>
    <w:p w14:paraId="0E0E74EB" w14:textId="77777777" w:rsidR="00000000" w:rsidRDefault="004D56A9">
      <w:pPr>
        <w:spacing w:after="83" w:line="249" w:lineRule="auto"/>
        <w:ind w:left="720"/>
        <w:jc w:val="both"/>
        <w:rPr>
          <w:rFonts w:ascii="Arial" w:eastAsia="Arial" w:hAnsi="Arial" w:cs="Arial"/>
          <w:sz w:val="17"/>
        </w:rPr>
      </w:pPr>
      <w:r>
        <w:rPr>
          <w:rFonts w:ascii="Arial" w:eastAsia="Arial" w:hAnsi="Arial" w:cs="Arial"/>
          <w:sz w:val="17"/>
        </w:rPr>
        <w:t xml:space="preserve">• </w:t>
      </w:r>
      <w:r>
        <w:rPr>
          <w:rFonts w:ascii="Arial" w:eastAsia="Arial" w:hAnsi="Arial" w:cs="Arial"/>
          <w:sz w:val="17"/>
        </w:rPr>
        <w:t>Provide support for technical teams in defining risks related to an ap</w:t>
      </w:r>
      <w:r>
        <w:rPr>
          <w:rFonts w:ascii="Arial" w:eastAsia="Arial" w:hAnsi="Arial" w:cs="Arial"/>
          <w:sz w:val="17"/>
        </w:rPr>
        <w:t>plication as well as best practices for remediation.</w:t>
      </w:r>
    </w:p>
    <w:p w14:paraId="5BA80DA6" w14:textId="77777777" w:rsidR="00000000" w:rsidRDefault="004D56A9">
      <w:pPr>
        <w:spacing w:after="83" w:line="249" w:lineRule="auto"/>
        <w:ind w:left="720"/>
        <w:jc w:val="both"/>
        <w:rPr>
          <w:rFonts w:ascii="Arial" w:eastAsia="Arial" w:hAnsi="Arial" w:cs="Arial"/>
          <w:sz w:val="17"/>
        </w:rPr>
      </w:pPr>
      <w:r>
        <w:rPr>
          <w:rFonts w:ascii="Arial" w:eastAsia="Arial" w:hAnsi="Arial" w:cs="Arial"/>
          <w:sz w:val="17"/>
        </w:rPr>
        <w:t xml:space="preserve">•  </w:t>
      </w:r>
      <w:r>
        <w:rPr>
          <w:rFonts w:ascii="Arial" w:eastAsia="Arial" w:hAnsi="Arial" w:cs="Arial"/>
          <w:sz w:val="17"/>
        </w:rPr>
        <w:t>Develop metrics dashboard to measure capabilities and performance at the enterprise level.</w:t>
      </w:r>
    </w:p>
    <w:p w14:paraId="59206E92" w14:textId="77777777" w:rsidR="00000000" w:rsidRDefault="004D56A9">
      <w:pPr>
        <w:spacing w:after="83" w:line="249" w:lineRule="auto"/>
        <w:ind w:left="720"/>
        <w:jc w:val="both"/>
        <w:rPr>
          <w:rFonts w:ascii="Arial" w:eastAsia="Arial" w:hAnsi="Arial" w:cs="Arial"/>
          <w:sz w:val="17"/>
        </w:rPr>
      </w:pPr>
      <w:r>
        <w:rPr>
          <w:rFonts w:ascii="Arial" w:eastAsia="Arial" w:hAnsi="Arial" w:cs="Arial"/>
          <w:sz w:val="17"/>
        </w:rPr>
        <w:t xml:space="preserve">•  </w:t>
      </w:r>
      <w:r>
        <w:rPr>
          <w:rFonts w:ascii="Arial" w:eastAsia="Arial" w:hAnsi="Arial" w:cs="Arial"/>
          <w:sz w:val="17"/>
        </w:rPr>
        <w:t>Perform security architecture reviews for application and platform infrastructure.</w:t>
      </w:r>
    </w:p>
    <w:p w14:paraId="4C3ECC00" w14:textId="77777777" w:rsidR="00000000" w:rsidRDefault="004D56A9">
      <w:pPr>
        <w:spacing w:after="83" w:line="249" w:lineRule="auto"/>
        <w:ind w:left="720"/>
        <w:jc w:val="both"/>
      </w:pPr>
      <w:r>
        <w:rPr>
          <w:rFonts w:ascii="Arial" w:eastAsia="Arial" w:hAnsi="Arial" w:cs="Arial"/>
          <w:sz w:val="17"/>
        </w:rPr>
        <w:t xml:space="preserve">• </w:t>
      </w:r>
      <w:r>
        <w:rPr>
          <w:rFonts w:ascii="Arial" w:eastAsia="Arial" w:hAnsi="Arial" w:cs="Arial"/>
          <w:sz w:val="17"/>
        </w:rPr>
        <w:t>Performed analysis of</w:t>
      </w:r>
      <w:r>
        <w:rPr>
          <w:rFonts w:ascii="Arial" w:eastAsia="Arial" w:hAnsi="Arial" w:cs="Arial"/>
          <w:sz w:val="17"/>
        </w:rPr>
        <w:t xml:space="preserve"> log aggregation ELK via filters and KQL.</w:t>
      </w:r>
    </w:p>
    <w:p w14:paraId="20250A99" w14:textId="77777777" w:rsidR="00000000" w:rsidRDefault="004D56A9">
      <w:pPr>
        <w:spacing w:after="72"/>
      </w:pPr>
    </w:p>
    <w:p w14:paraId="481446F4" w14:textId="77777777" w:rsidR="00000000" w:rsidRDefault="004D56A9">
      <w:pPr>
        <w:spacing w:after="3" w:line="264" w:lineRule="auto"/>
        <w:ind w:left="24" w:hanging="10"/>
        <w:rPr>
          <w:rFonts w:ascii="Arial" w:eastAsia="Arial" w:hAnsi="Arial" w:cs="Arial"/>
          <w:b/>
          <w:sz w:val="15"/>
        </w:rPr>
      </w:pPr>
      <w:r>
        <w:rPr>
          <w:rFonts w:ascii="Arial" w:eastAsia="Arial" w:hAnsi="Arial" w:cs="Arial"/>
          <w:b/>
          <w:sz w:val="18"/>
        </w:rPr>
        <w:t>09/2020–02/2021</w:t>
      </w:r>
      <w:r>
        <w:rPr>
          <w:rFonts w:ascii="Arial" w:eastAsia="Arial" w:hAnsi="Arial" w:cs="Arial"/>
          <w:b/>
          <w:sz w:val="18"/>
        </w:rPr>
        <w:tab/>
      </w:r>
      <w:r>
        <w:rPr>
          <w:rFonts w:ascii="Arial" w:eastAsia="Arial" w:hAnsi="Arial" w:cs="Arial"/>
          <w:b/>
          <w:sz w:val="18"/>
        </w:rPr>
        <w:tab/>
        <w:t>Santander Group (</w:t>
      </w:r>
      <w:r>
        <w:rPr>
          <w:rFonts w:ascii="Arial" w:eastAsia="Arial" w:hAnsi="Arial" w:cs="Arial"/>
          <w:b/>
          <w:sz w:val="17"/>
        </w:rPr>
        <w:t>Banco Santander)</w:t>
      </w:r>
    </w:p>
    <w:p w14:paraId="4CF2E165" w14:textId="77777777" w:rsidR="00000000" w:rsidRDefault="004D56A9">
      <w:pPr>
        <w:spacing w:after="19"/>
        <w:ind w:left="10" w:right="-1" w:hanging="10"/>
        <w:jc w:val="right"/>
      </w:pPr>
      <w:r>
        <w:rPr>
          <w:rFonts w:ascii="Arial" w:eastAsia="Arial" w:hAnsi="Arial" w:cs="Arial"/>
          <w:b/>
          <w:sz w:val="15"/>
        </w:rPr>
        <w:t>Remote Position</w:t>
      </w:r>
    </w:p>
    <w:p w14:paraId="1CBDC8F8" w14:textId="77777777" w:rsidR="00000000" w:rsidRDefault="004D56A9">
      <w:pPr>
        <w:pStyle w:val="Heading3"/>
        <w:ind w:left="743" w:right="6"/>
      </w:pPr>
      <w:r>
        <w:t>AWS / Azure Cloud Architect</w:t>
      </w:r>
    </w:p>
    <w:p w14:paraId="37D38D70" w14:textId="77777777" w:rsidR="00000000" w:rsidRDefault="004D56A9">
      <w:pPr>
        <w:spacing w:after="83" w:line="249" w:lineRule="auto"/>
        <w:jc w:val="center"/>
        <w:rPr>
          <w:rFonts w:ascii="Arial" w:eastAsia="Arial" w:hAnsi="Arial" w:cs="Arial"/>
          <w:sz w:val="17"/>
        </w:rPr>
      </w:pPr>
    </w:p>
    <w:p w14:paraId="49E5D622" w14:textId="77777777" w:rsidR="00000000" w:rsidRDefault="004D56A9">
      <w:pPr>
        <w:spacing w:after="83" w:line="249" w:lineRule="auto"/>
        <w:ind w:left="13" w:firstLine="707"/>
        <w:jc w:val="both"/>
        <w:rPr>
          <w:rFonts w:ascii="Arial" w:eastAsia="Arial" w:hAnsi="Arial" w:cs="Arial"/>
          <w:sz w:val="17"/>
        </w:rPr>
      </w:pPr>
      <w:r>
        <w:rPr>
          <w:rFonts w:ascii="Arial" w:eastAsia="Arial" w:hAnsi="Arial" w:cs="Arial"/>
          <w:sz w:val="17"/>
        </w:rPr>
        <w:t>Creating documentation, roadmap and oversee implementation of infrastructure as code:</w:t>
      </w:r>
    </w:p>
    <w:p w14:paraId="1154A508" w14:textId="77777777" w:rsidR="00000000" w:rsidRDefault="004D56A9">
      <w:pPr>
        <w:spacing w:after="83" w:line="249" w:lineRule="auto"/>
        <w:ind w:left="720"/>
        <w:jc w:val="both"/>
        <w:rPr>
          <w:rFonts w:ascii="Arial" w:eastAsia="Arial" w:hAnsi="Arial" w:cs="Arial"/>
          <w:sz w:val="17"/>
        </w:rPr>
      </w:pPr>
      <w:r>
        <w:rPr>
          <w:rFonts w:ascii="Arial" w:eastAsia="Arial" w:hAnsi="Arial" w:cs="Arial"/>
          <w:sz w:val="17"/>
        </w:rPr>
        <w:t xml:space="preserve">• </w:t>
      </w:r>
      <w:r>
        <w:rPr>
          <w:rFonts w:ascii="Arial" w:eastAsia="Arial" w:hAnsi="Arial" w:cs="Arial"/>
          <w:sz w:val="17"/>
        </w:rPr>
        <w:t>Curate Terraform modules on m</w:t>
      </w:r>
      <w:r>
        <w:rPr>
          <w:rFonts w:ascii="Arial" w:eastAsia="Arial" w:hAnsi="Arial" w:cs="Arial"/>
          <w:sz w:val="17"/>
        </w:rPr>
        <w:t>ultiple services including: Redis Cache, Kafka, Databricks, Spark, Kubernetes.</w:t>
      </w:r>
    </w:p>
    <w:p w14:paraId="774BCCBD" w14:textId="77777777" w:rsidR="00000000" w:rsidRDefault="004D56A9">
      <w:pPr>
        <w:spacing w:after="83" w:line="249" w:lineRule="auto"/>
        <w:ind w:left="720"/>
        <w:jc w:val="both"/>
        <w:rPr>
          <w:rFonts w:ascii="Arial" w:eastAsia="Arial" w:hAnsi="Arial" w:cs="Arial"/>
          <w:sz w:val="17"/>
        </w:rPr>
      </w:pPr>
      <w:r>
        <w:rPr>
          <w:rFonts w:ascii="Arial" w:eastAsia="Arial" w:hAnsi="Arial" w:cs="Arial"/>
          <w:sz w:val="17"/>
        </w:rPr>
        <w:t xml:space="preserve">• </w:t>
      </w:r>
      <w:r>
        <w:rPr>
          <w:rFonts w:ascii="Arial" w:eastAsia="Arial" w:hAnsi="Arial" w:cs="Arial"/>
          <w:sz w:val="17"/>
        </w:rPr>
        <w:t>Automated common procedures with corresponding ServiceNow modules.</w:t>
      </w:r>
    </w:p>
    <w:p w14:paraId="31FA6EA4" w14:textId="77777777" w:rsidR="00000000" w:rsidRDefault="004D56A9">
      <w:pPr>
        <w:spacing w:after="83" w:line="249" w:lineRule="auto"/>
        <w:ind w:left="720"/>
        <w:jc w:val="both"/>
        <w:rPr>
          <w:rFonts w:ascii="Arial" w:eastAsia="Arial" w:hAnsi="Arial" w:cs="Arial"/>
          <w:sz w:val="17"/>
        </w:rPr>
      </w:pPr>
      <w:r>
        <w:rPr>
          <w:rFonts w:ascii="Arial" w:eastAsia="Arial" w:hAnsi="Arial" w:cs="Arial"/>
          <w:sz w:val="17"/>
        </w:rPr>
        <w:t xml:space="preserve">• </w:t>
      </w:r>
      <w:r>
        <w:rPr>
          <w:rFonts w:ascii="Arial" w:eastAsia="Arial" w:hAnsi="Arial" w:cs="Arial"/>
          <w:sz w:val="17"/>
        </w:rPr>
        <w:t>Created blueprints out of certified product terraform modules for java-based applications.</w:t>
      </w:r>
    </w:p>
    <w:p w14:paraId="6F734658" w14:textId="77777777" w:rsidR="00000000" w:rsidRDefault="004D56A9">
      <w:pPr>
        <w:spacing w:after="83" w:line="249" w:lineRule="auto"/>
        <w:ind w:left="720"/>
        <w:jc w:val="both"/>
        <w:rPr>
          <w:rFonts w:ascii="Arial" w:eastAsia="Arial" w:hAnsi="Arial" w:cs="Arial"/>
          <w:sz w:val="17"/>
        </w:rPr>
      </w:pPr>
      <w:r>
        <w:rPr>
          <w:rFonts w:ascii="Arial" w:eastAsia="Arial" w:hAnsi="Arial" w:cs="Arial"/>
          <w:sz w:val="17"/>
        </w:rPr>
        <w:t xml:space="preserve"> • </w:t>
      </w:r>
      <w:r>
        <w:rPr>
          <w:rFonts w:ascii="Arial" w:eastAsia="Arial" w:hAnsi="Arial" w:cs="Arial"/>
          <w:sz w:val="17"/>
        </w:rPr>
        <w:t>Deployment o</w:t>
      </w:r>
      <w:r>
        <w:rPr>
          <w:rFonts w:ascii="Arial" w:eastAsia="Arial" w:hAnsi="Arial" w:cs="Arial"/>
          <w:sz w:val="17"/>
        </w:rPr>
        <w:t>f solution by use of Azure DevOps, creating CI/CD pipelines for end-to-end code testing and implementation, designing GIT hierarchy to enable optimal versioning for IaC.</w:t>
      </w:r>
    </w:p>
    <w:p w14:paraId="345E83B9" w14:textId="77777777" w:rsidR="00000000" w:rsidRDefault="004D56A9">
      <w:pPr>
        <w:spacing w:after="83" w:line="249" w:lineRule="auto"/>
        <w:ind w:left="720"/>
        <w:jc w:val="both"/>
        <w:rPr>
          <w:rFonts w:ascii="Arial" w:eastAsia="Arial" w:hAnsi="Arial" w:cs="Arial"/>
          <w:sz w:val="17"/>
        </w:rPr>
      </w:pPr>
      <w:r>
        <w:rPr>
          <w:rFonts w:ascii="Arial" w:eastAsia="Arial" w:hAnsi="Arial" w:cs="Arial"/>
          <w:sz w:val="17"/>
        </w:rPr>
        <w:t xml:space="preserve">• </w:t>
      </w:r>
      <w:r>
        <w:rPr>
          <w:rFonts w:ascii="Arial" w:eastAsia="Arial" w:hAnsi="Arial" w:cs="Arial"/>
          <w:sz w:val="17"/>
        </w:rPr>
        <w:t>Use of Terraform Enterprise to deploy Terraform Infra as code in AWS.</w:t>
      </w:r>
    </w:p>
    <w:p w14:paraId="28F01D76" w14:textId="77777777" w:rsidR="00000000" w:rsidRDefault="004D56A9">
      <w:pPr>
        <w:spacing w:after="83" w:line="249" w:lineRule="auto"/>
        <w:ind w:left="720"/>
        <w:jc w:val="both"/>
        <w:rPr>
          <w:rFonts w:ascii="Arial" w:eastAsia="Arial" w:hAnsi="Arial" w:cs="Arial"/>
          <w:sz w:val="17"/>
        </w:rPr>
      </w:pPr>
      <w:r>
        <w:rPr>
          <w:rFonts w:ascii="Arial" w:eastAsia="Arial" w:hAnsi="Arial" w:cs="Arial"/>
          <w:sz w:val="17"/>
        </w:rPr>
        <w:t xml:space="preserve">• </w:t>
      </w:r>
      <w:r>
        <w:rPr>
          <w:rFonts w:ascii="Arial" w:eastAsia="Arial" w:hAnsi="Arial" w:cs="Arial"/>
          <w:sz w:val="17"/>
        </w:rPr>
        <w:t>Designed and</w:t>
      </w:r>
      <w:r>
        <w:rPr>
          <w:rFonts w:ascii="Arial" w:eastAsia="Arial" w:hAnsi="Arial" w:cs="Arial"/>
          <w:sz w:val="17"/>
        </w:rPr>
        <w:t xml:space="preserve"> developed Ansible runbooks to automate post deployment configuration for multiple cloud services.</w:t>
      </w:r>
    </w:p>
    <w:p w14:paraId="1EA6F5C3" w14:textId="77777777" w:rsidR="00000000" w:rsidRDefault="004D56A9">
      <w:pPr>
        <w:spacing w:after="83" w:line="249" w:lineRule="auto"/>
        <w:ind w:left="720"/>
        <w:jc w:val="both"/>
        <w:rPr>
          <w:rFonts w:ascii="Arial" w:eastAsia="Arial" w:hAnsi="Arial" w:cs="Arial"/>
          <w:sz w:val="17"/>
        </w:rPr>
      </w:pPr>
      <w:r>
        <w:rPr>
          <w:rFonts w:ascii="Arial" w:eastAsia="Arial" w:hAnsi="Arial" w:cs="Arial"/>
          <w:sz w:val="17"/>
        </w:rPr>
        <w:t xml:space="preserve">• </w:t>
      </w:r>
      <w:r>
        <w:rPr>
          <w:rFonts w:ascii="Arial" w:eastAsia="Arial" w:hAnsi="Arial" w:cs="Arial"/>
          <w:sz w:val="17"/>
        </w:rPr>
        <w:t>Improved security in both by use of Key vault, IAM roles, security best practices procedures.</w:t>
      </w:r>
    </w:p>
    <w:p w14:paraId="062EEEAB" w14:textId="77777777" w:rsidR="00000000" w:rsidRDefault="004D56A9">
      <w:pPr>
        <w:ind w:left="720"/>
        <w:rPr>
          <w:rFonts w:ascii="Arial" w:eastAsia="Arial" w:hAnsi="Arial" w:cs="Arial"/>
          <w:sz w:val="17"/>
        </w:rPr>
      </w:pPr>
      <w:r>
        <w:rPr>
          <w:rFonts w:ascii="Arial" w:eastAsia="Arial" w:hAnsi="Arial" w:cs="Arial"/>
          <w:sz w:val="17"/>
        </w:rPr>
        <w:t xml:space="preserve">• </w:t>
      </w:r>
      <w:r>
        <w:rPr>
          <w:rFonts w:ascii="Arial" w:eastAsia="Arial" w:hAnsi="Arial" w:cs="Arial"/>
          <w:sz w:val="17"/>
        </w:rPr>
        <w:t>Handling an offshore junior team by use of Agile methodolog</w:t>
      </w:r>
      <w:r>
        <w:rPr>
          <w:rFonts w:ascii="Arial" w:eastAsia="Arial" w:hAnsi="Arial" w:cs="Arial"/>
          <w:sz w:val="17"/>
        </w:rPr>
        <w:t>y, setting goals and resolving issues.</w:t>
      </w:r>
    </w:p>
    <w:p w14:paraId="5186CBC5" w14:textId="77777777" w:rsidR="00000000" w:rsidRDefault="004D56A9">
      <w:pPr>
        <w:ind w:left="720"/>
        <w:rPr>
          <w:rFonts w:ascii="Arial" w:eastAsia="Arial" w:hAnsi="Arial" w:cs="Arial"/>
          <w:b/>
          <w:sz w:val="18"/>
        </w:rPr>
      </w:pPr>
      <w:r>
        <w:rPr>
          <w:rFonts w:ascii="Arial" w:eastAsia="Arial" w:hAnsi="Arial" w:cs="Arial"/>
          <w:sz w:val="17"/>
        </w:rPr>
        <w:t>•</w:t>
      </w:r>
      <w:r>
        <w:rPr>
          <w:rFonts w:ascii="Arial" w:eastAsia="Arial" w:hAnsi="Arial" w:cs="Arial"/>
          <w:sz w:val="17"/>
        </w:rPr>
        <w:t>Setting project estimates, participating in governance calls to determine project delivery with key stakeholders.</w:t>
      </w:r>
    </w:p>
    <w:p w14:paraId="3B442081" w14:textId="77777777" w:rsidR="00000000" w:rsidRDefault="004D56A9">
      <w:pPr>
        <w:spacing w:after="3" w:line="264" w:lineRule="auto"/>
        <w:ind w:left="24" w:hanging="10"/>
        <w:rPr>
          <w:rFonts w:ascii="Arial" w:eastAsia="Arial" w:hAnsi="Arial" w:cs="Arial"/>
          <w:b/>
          <w:sz w:val="18"/>
        </w:rPr>
      </w:pPr>
    </w:p>
    <w:p w14:paraId="3F9FC9D5" w14:textId="77777777" w:rsidR="00000000" w:rsidRDefault="004D56A9">
      <w:pPr>
        <w:spacing w:after="3" w:line="264" w:lineRule="auto"/>
        <w:ind w:left="24" w:hanging="10"/>
        <w:rPr>
          <w:rFonts w:ascii="Arial" w:eastAsia="Arial" w:hAnsi="Arial" w:cs="Arial"/>
          <w:b/>
          <w:sz w:val="15"/>
        </w:rPr>
      </w:pPr>
      <w:r>
        <w:rPr>
          <w:rFonts w:ascii="Arial" w:eastAsia="Arial" w:hAnsi="Arial" w:cs="Arial"/>
          <w:b/>
          <w:sz w:val="18"/>
        </w:rPr>
        <w:t>11/2019–05/2020</w:t>
      </w:r>
      <w:r>
        <w:rPr>
          <w:rFonts w:ascii="Arial" w:eastAsia="Arial" w:hAnsi="Arial" w:cs="Arial"/>
          <w:b/>
          <w:sz w:val="18"/>
        </w:rPr>
        <w:tab/>
      </w:r>
      <w:r>
        <w:rPr>
          <w:rFonts w:ascii="Arial" w:eastAsia="Arial" w:hAnsi="Arial" w:cs="Arial"/>
          <w:b/>
          <w:sz w:val="18"/>
        </w:rPr>
        <w:tab/>
      </w:r>
      <w:r>
        <w:rPr>
          <w:rFonts w:ascii="Arial" w:eastAsia="Arial" w:hAnsi="Arial" w:cs="Arial"/>
          <w:b/>
          <w:sz w:val="18"/>
        </w:rPr>
        <w:tab/>
      </w:r>
      <w:r>
        <w:rPr>
          <w:rFonts w:ascii="Arial" w:eastAsia="Arial" w:hAnsi="Arial" w:cs="Arial"/>
          <w:b/>
          <w:sz w:val="17"/>
        </w:rPr>
        <w:t>Ernst &amp; Young</w:t>
      </w:r>
    </w:p>
    <w:p w14:paraId="700EC977" w14:textId="77777777" w:rsidR="00000000" w:rsidRDefault="004D56A9">
      <w:pPr>
        <w:spacing w:after="19"/>
        <w:ind w:left="10" w:right="-1" w:hanging="10"/>
        <w:jc w:val="right"/>
      </w:pPr>
      <w:r>
        <w:rPr>
          <w:rFonts w:ascii="Arial" w:eastAsia="Arial" w:hAnsi="Arial" w:cs="Arial"/>
          <w:b/>
          <w:sz w:val="15"/>
        </w:rPr>
        <w:t>Remote Position</w:t>
      </w:r>
    </w:p>
    <w:p w14:paraId="0253D950" w14:textId="77777777" w:rsidR="00000000" w:rsidRDefault="004D56A9">
      <w:pPr>
        <w:pStyle w:val="Heading3"/>
        <w:ind w:left="743" w:right="6"/>
      </w:pPr>
      <w:r>
        <w:lastRenderedPageBreak/>
        <w:t>Azure Cloud Architect</w:t>
      </w:r>
    </w:p>
    <w:p w14:paraId="65C487EF" w14:textId="77777777" w:rsidR="00000000" w:rsidRDefault="004D56A9">
      <w:pPr>
        <w:spacing w:after="83" w:line="249" w:lineRule="auto"/>
        <w:jc w:val="center"/>
        <w:rPr>
          <w:rFonts w:ascii="Arial" w:eastAsia="Arial" w:hAnsi="Arial" w:cs="Arial"/>
          <w:sz w:val="17"/>
        </w:rPr>
      </w:pPr>
    </w:p>
    <w:p w14:paraId="3F9FCCAB" w14:textId="77777777" w:rsidR="00000000" w:rsidRDefault="004D56A9">
      <w:pPr>
        <w:spacing w:after="83" w:line="249" w:lineRule="auto"/>
        <w:ind w:left="13" w:firstLine="707"/>
        <w:jc w:val="both"/>
        <w:rPr>
          <w:rFonts w:ascii="Arial" w:eastAsia="Arial" w:hAnsi="Arial" w:cs="Arial"/>
          <w:sz w:val="17"/>
        </w:rPr>
      </w:pPr>
      <w:r>
        <w:rPr>
          <w:rFonts w:ascii="Arial" w:eastAsia="Arial" w:hAnsi="Arial" w:cs="Arial"/>
          <w:sz w:val="17"/>
        </w:rPr>
        <w:t xml:space="preserve">Create documentation plan and </w:t>
      </w:r>
      <w:r>
        <w:rPr>
          <w:rFonts w:ascii="Arial" w:eastAsia="Arial" w:hAnsi="Arial" w:cs="Arial"/>
          <w:sz w:val="17"/>
        </w:rPr>
        <w:t>negotiate Cloud migration strategy:</w:t>
      </w:r>
    </w:p>
    <w:p w14:paraId="707B9BBA" w14:textId="77777777" w:rsidR="00000000" w:rsidRDefault="004D56A9">
      <w:pPr>
        <w:spacing w:after="83" w:line="249" w:lineRule="auto"/>
        <w:ind w:left="720"/>
        <w:jc w:val="both"/>
        <w:rPr>
          <w:rFonts w:ascii="Arial" w:eastAsia="Arial" w:hAnsi="Arial" w:cs="Arial"/>
          <w:sz w:val="17"/>
        </w:rPr>
      </w:pPr>
      <w:r>
        <w:rPr>
          <w:rFonts w:ascii="Arial" w:eastAsia="Arial" w:hAnsi="Arial" w:cs="Arial"/>
          <w:sz w:val="17"/>
        </w:rPr>
        <w:t xml:space="preserve">• </w:t>
      </w:r>
      <w:r>
        <w:rPr>
          <w:rFonts w:ascii="Arial" w:eastAsia="Arial" w:hAnsi="Arial" w:cs="Arial"/>
          <w:sz w:val="17"/>
        </w:rPr>
        <w:t>Migrate on prem packets by utilizing a Hybrid ETL with existing on-premises SSIS and Azure Data Factory approach involving VM and Express Route.</w:t>
      </w:r>
    </w:p>
    <w:p w14:paraId="51122615" w14:textId="77777777" w:rsidR="00000000" w:rsidRDefault="004D56A9">
      <w:pPr>
        <w:spacing w:after="83" w:line="249" w:lineRule="auto"/>
        <w:ind w:left="720"/>
        <w:jc w:val="both"/>
        <w:rPr>
          <w:rFonts w:ascii="Arial" w:eastAsia="Arial" w:hAnsi="Arial" w:cs="Arial"/>
          <w:sz w:val="17"/>
        </w:rPr>
      </w:pPr>
      <w:r>
        <w:rPr>
          <w:rFonts w:ascii="Arial" w:eastAsia="Arial" w:hAnsi="Arial" w:cs="Arial"/>
          <w:sz w:val="17"/>
        </w:rPr>
        <w:t xml:space="preserve">• </w:t>
      </w:r>
      <w:r>
        <w:rPr>
          <w:rFonts w:ascii="Arial" w:eastAsia="Arial" w:hAnsi="Arial" w:cs="Arial"/>
          <w:sz w:val="17"/>
        </w:rPr>
        <w:t>Migrate and deploy SSAS tabular cube model using Azure Synapse.</w:t>
      </w:r>
    </w:p>
    <w:p w14:paraId="404BC2AE" w14:textId="77777777" w:rsidR="00000000" w:rsidRDefault="004D56A9">
      <w:pPr>
        <w:ind w:left="720"/>
        <w:rPr>
          <w:rFonts w:ascii="Arial" w:eastAsia="Arial" w:hAnsi="Arial" w:cs="Arial"/>
          <w:sz w:val="17"/>
        </w:rPr>
      </w:pPr>
      <w:r>
        <w:rPr>
          <w:rFonts w:ascii="Arial" w:eastAsia="Arial" w:hAnsi="Arial" w:cs="Arial"/>
          <w:sz w:val="17"/>
        </w:rPr>
        <w:t xml:space="preserve">• </w:t>
      </w:r>
      <w:r>
        <w:rPr>
          <w:rFonts w:ascii="Arial" w:eastAsia="Arial" w:hAnsi="Arial" w:cs="Arial"/>
          <w:sz w:val="17"/>
        </w:rPr>
        <w:t>Navig</w:t>
      </w:r>
      <w:r>
        <w:rPr>
          <w:rFonts w:ascii="Arial" w:eastAsia="Arial" w:hAnsi="Arial" w:cs="Arial"/>
          <w:sz w:val="17"/>
        </w:rPr>
        <w:t>ate complex issues with specific client mandated security standards – IAM, Kerberos, Azure Key Vault for enterprise authentication.</w:t>
      </w:r>
    </w:p>
    <w:p w14:paraId="357858E4" w14:textId="77777777" w:rsidR="00000000" w:rsidRDefault="004D56A9">
      <w:pPr>
        <w:ind w:left="720"/>
        <w:rPr>
          <w:rFonts w:ascii="Arial" w:eastAsia="Arial" w:hAnsi="Arial" w:cs="Arial"/>
          <w:sz w:val="17"/>
        </w:rPr>
      </w:pPr>
      <w:r>
        <w:rPr>
          <w:rFonts w:ascii="Arial" w:eastAsia="Arial" w:hAnsi="Arial" w:cs="Arial"/>
          <w:sz w:val="17"/>
        </w:rPr>
        <w:t>•</w:t>
      </w:r>
      <w:r>
        <w:rPr>
          <w:rFonts w:ascii="Arial" w:eastAsia="Arial" w:hAnsi="Arial" w:cs="Arial"/>
          <w:sz w:val="17"/>
        </w:rPr>
        <w:t>Setting project estimates, within budget and with a focus on delivering a solution giving end client maximal usability by l</w:t>
      </w:r>
      <w:r>
        <w:rPr>
          <w:rFonts w:ascii="Arial" w:eastAsia="Arial" w:hAnsi="Arial" w:cs="Arial"/>
          <w:sz w:val="17"/>
        </w:rPr>
        <w:t>everaging latest vendor best practices.</w:t>
      </w:r>
    </w:p>
    <w:p w14:paraId="64F6E7D6" w14:textId="77777777" w:rsidR="00000000" w:rsidRDefault="004D56A9">
      <w:pPr>
        <w:ind w:firstLine="720"/>
      </w:pPr>
      <w:r>
        <w:rPr>
          <w:rFonts w:ascii="Arial" w:eastAsia="Arial" w:hAnsi="Arial" w:cs="Arial"/>
          <w:sz w:val="17"/>
        </w:rPr>
        <w:t>•</w:t>
      </w:r>
      <w:r>
        <w:rPr>
          <w:rFonts w:ascii="Arial" w:eastAsia="Arial" w:hAnsi="Arial" w:cs="Arial"/>
          <w:sz w:val="17"/>
        </w:rPr>
        <w:t>Orchestrating docker container deployment and optimization.</w:t>
      </w:r>
    </w:p>
    <w:p w14:paraId="6F28E1BE" w14:textId="77777777" w:rsidR="00000000" w:rsidRDefault="004D56A9">
      <w:pPr>
        <w:spacing w:after="72"/>
      </w:pPr>
    </w:p>
    <w:p w14:paraId="0E693089" w14:textId="77777777" w:rsidR="00000000" w:rsidRDefault="004D56A9">
      <w:pPr>
        <w:spacing w:after="3" w:line="264" w:lineRule="auto"/>
        <w:ind w:left="24" w:hanging="10"/>
        <w:rPr>
          <w:rFonts w:ascii="Arial" w:eastAsia="Arial" w:hAnsi="Arial" w:cs="Arial"/>
          <w:b/>
          <w:sz w:val="15"/>
        </w:rPr>
      </w:pPr>
      <w:r>
        <w:rPr>
          <w:rFonts w:ascii="Arial" w:eastAsia="Arial" w:hAnsi="Arial" w:cs="Arial"/>
          <w:b/>
          <w:sz w:val="18"/>
        </w:rPr>
        <w:t>06/2019–11/2019</w:t>
      </w:r>
      <w:r>
        <w:rPr>
          <w:rFonts w:ascii="Arial" w:eastAsia="Arial" w:hAnsi="Arial" w:cs="Arial"/>
          <w:b/>
          <w:sz w:val="18"/>
        </w:rPr>
        <w:tab/>
      </w:r>
      <w:r>
        <w:rPr>
          <w:rFonts w:ascii="Arial" w:eastAsia="Arial" w:hAnsi="Arial" w:cs="Arial"/>
          <w:b/>
          <w:sz w:val="18"/>
        </w:rPr>
        <w:tab/>
      </w:r>
      <w:r>
        <w:rPr>
          <w:rFonts w:ascii="Arial" w:eastAsia="Arial" w:hAnsi="Arial" w:cs="Arial"/>
          <w:b/>
          <w:sz w:val="18"/>
        </w:rPr>
        <w:tab/>
      </w:r>
      <w:r>
        <w:rPr>
          <w:rFonts w:ascii="Arial" w:eastAsia="Arial" w:hAnsi="Arial" w:cs="Arial"/>
          <w:b/>
          <w:sz w:val="18"/>
        </w:rPr>
        <w:tab/>
      </w:r>
      <w:r>
        <w:rPr>
          <w:rFonts w:ascii="Arial" w:eastAsia="Arial" w:hAnsi="Arial" w:cs="Arial"/>
          <w:b/>
          <w:sz w:val="17"/>
        </w:rPr>
        <w:t>Centro Supera</w:t>
      </w:r>
    </w:p>
    <w:p w14:paraId="7477AAA5" w14:textId="77777777" w:rsidR="00000000" w:rsidRDefault="004D56A9">
      <w:pPr>
        <w:spacing w:after="19"/>
        <w:ind w:left="10" w:right="-1" w:hanging="10"/>
        <w:jc w:val="right"/>
      </w:pPr>
      <w:r>
        <w:rPr>
          <w:rFonts w:ascii="Arial" w:eastAsia="Arial" w:hAnsi="Arial" w:cs="Arial"/>
          <w:b/>
          <w:sz w:val="15"/>
        </w:rPr>
        <w:t>Málaga, Spain</w:t>
      </w:r>
    </w:p>
    <w:p w14:paraId="2DDA6298" w14:textId="77777777" w:rsidR="00000000" w:rsidRDefault="004D56A9">
      <w:pPr>
        <w:pStyle w:val="Heading3"/>
        <w:ind w:left="743" w:right="6"/>
      </w:pPr>
      <w:r>
        <w:t>Cloud Migration and Systems Integrator</w:t>
      </w:r>
    </w:p>
    <w:p w14:paraId="2E05355D" w14:textId="77777777" w:rsidR="00000000" w:rsidRDefault="004D56A9">
      <w:pPr>
        <w:pStyle w:val="Heading3"/>
        <w:ind w:left="743" w:right="6"/>
      </w:pPr>
      <w:r>
        <w:t>AWS / Azure Cloud Architect</w:t>
      </w:r>
    </w:p>
    <w:p w14:paraId="18DD09F4" w14:textId="77777777" w:rsidR="00000000" w:rsidRDefault="004D56A9">
      <w:pPr>
        <w:spacing w:after="83" w:line="249" w:lineRule="auto"/>
        <w:jc w:val="center"/>
        <w:rPr>
          <w:rFonts w:ascii="Arial" w:eastAsia="Arial" w:hAnsi="Arial" w:cs="Arial"/>
          <w:sz w:val="17"/>
        </w:rPr>
      </w:pPr>
    </w:p>
    <w:p w14:paraId="72D38EF5" w14:textId="77777777" w:rsidR="00000000" w:rsidRDefault="004D56A9">
      <w:pPr>
        <w:spacing w:after="83" w:line="249" w:lineRule="auto"/>
        <w:ind w:left="13" w:firstLine="707"/>
        <w:jc w:val="both"/>
        <w:rPr>
          <w:rFonts w:ascii="Arial" w:eastAsia="Arial" w:hAnsi="Arial" w:cs="Arial"/>
          <w:sz w:val="17"/>
        </w:rPr>
      </w:pPr>
      <w:r>
        <w:rPr>
          <w:rFonts w:ascii="Arial" w:eastAsia="Arial" w:hAnsi="Arial" w:cs="Arial"/>
          <w:sz w:val="17"/>
        </w:rPr>
        <w:t>Providing the necessary support for mig</w:t>
      </w:r>
      <w:r>
        <w:rPr>
          <w:rFonts w:ascii="Arial" w:eastAsia="Arial" w:hAnsi="Arial" w:cs="Arial"/>
          <w:sz w:val="17"/>
        </w:rPr>
        <w:t>ration to the cloud:</w:t>
      </w:r>
    </w:p>
    <w:p w14:paraId="39204B7C" w14:textId="77777777" w:rsidR="00000000" w:rsidRDefault="004D56A9">
      <w:pPr>
        <w:spacing w:after="83" w:line="249" w:lineRule="auto"/>
        <w:ind w:left="720"/>
        <w:jc w:val="both"/>
        <w:rPr>
          <w:rFonts w:ascii="Arial" w:eastAsia="Arial" w:hAnsi="Arial" w:cs="Arial"/>
          <w:sz w:val="17"/>
        </w:rPr>
      </w:pPr>
      <w:r>
        <w:rPr>
          <w:rFonts w:ascii="Arial" w:eastAsia="Arial" w:hAnsi="Arial" w:cs="Arial"/>
          <w:sz w:val="17"/>
        </w:rPr>
        <w:t xml:space="preserve">• </w:t>
      </w:r>
      <w:r>
        <w:rPr>
          <w:rFonts w:ascii="Arial" w:eastAsia="Arial" w:hAnsi="Arial" w:cs="Arial"/>
          <w:sz w:val="17"/>
        </w:rPr>
        <w:t>Create cloud migration strategy involving: defining delivery architecture; creating migration plans; design of orchestration.</w:t>
      </w:r>
    </w:p>
    <w:p w14:paraId="26FC9EE7" w14:textId="77777777" w:rsidR="00000000" w:rsidRDefault="004D56A9">
      <w:pPr>
        <w:spacing w:after="83" w:line="249" w:lineRule="auto"/>
        <w:ind w:left="720"/>
        <w:jc w:val="both"/>
        <w:rPr>
          <w:rFonts w:ascii="Arial" w:eastAsia="Arial" w:hAnsi="Arial" w:cs="Arial"/>
          <w:sz w:val="17"/>
        </w:rPr>
      </w:pPr>
      <w:r>
        <w:rPr>
          <w:rFonts w:ascii="Arial" w:eastAsia="Arial" w:hAnsi="Arial" w:cs="Arial"/>
          <w:sz w:val="17"/>
        </w:rPr>
        <w:t xml:space="preserve">• </w:t>
      </w:r>
      <w:r>
        <w:rPr>
          <w:rFonts w:ascii="Arial" w:eastAsia="Arial" w:hAnsi="Arial" w:cs="Arial"/>
          <w:sz w:val="17"/>
        </w:rPr>
        <w:t>Worked on Service Now migration (major upgrade) for central operations team.</w:t>
      </w:r>
    </w:p>
    <w:p w14:paraId="4468C900" w14:textId="77777777" w:rsidR="00000000" w:rsidRDefault="004D56A9">
      <w:pPr>
        <w:ind w:firstLine="720"/>
        <w:rPr>
          <w:rFonts w:ascii="Arial" w:eastAsia="Arial" w:hAnsi="Arial" w:cs="Arial"/>
          <w:sz w:val="17"/>
        </w:rPr>
      </w:pPr>
      <w:r>
        <w:rPr>
          <w:rFonts w:ascii="Arial" w:eastAsia="Arial" w:hAnsi="Arial" w:cs="Arial"/>
          <w:sz w:val="17"/>
        </w:rPr>
        <w:t xml:space="preserve">• </w:t>
      </w:r>
      <w:r>
        <w:rPr>
          <w:rFonts w:ascii="Arial" w:eastAsia="Arial" w:hAnsi="Arial" w:cs="Arial"/>
          <w:sz w:val="17"/>
        </w:rPr>
        <w:t>Coordinate support teams a</w:t>
      </w:r>
      <w:r>
        <w:rPr>
          <w:rFonts w:ascii="Arial" w:eastAsia="Arial" w:hAnsi="Arial" w:cs="Arial"/>
          <w:sz w:val="17"/>
        </w:rPr>
        <w:t>nd client during migration.</w:t>
      </w:r>
    </w:p>
    <w:p w14:paraId="02F3F0FA" w14:textId="77777777" w:rsidR="00000000" w:rsidRDefault="004D56A9">
      <w:pPr>
        <w:ind w:firstLine="720"/>
        <w:rPr>
          <w:rFonts w:ascii="Arial" w:eastAsia="Arial" w:hAnsi="Arial" w:cs="Arial"/>
          <w:sz w:val="17"/>
        </w:rPr>
      </w:pPr>
      <w:r>
        <w:rPr>
          <w:rFonts w:ascii="Arial" w:eastAsia="Arial" w:hAnsi="Arial" w:cs="Arial"/>
          <w:sz w:val="17"/>
        </w:rPr>
        <w:t xml:space="preserve">• </w:t>
      </w:r>
      <w:r>
        <w:rPr>
          <w:rFonts w:ascii="Arial" w:eastAsia="Arial" w:hAnsi="Arial" w:cs="Arial"/>
          <w:sz w:val="17"/>
        </w:rPr>
        <w:t>Troubleshoot operations, support and engineering functions during the entirety of the migration.</w:t>
      </w:r>
    </w:p>
    <w:p w14:paraId="6370507B" w14:textId="77777777" w:rsidR="00000000" w:rsidRDefault="004D56A9">
      <w:pPr>
        <w:ind w:firstLine="720"/>
        <w:rPr>
          <w:rFonts w:ascii="Arial" w:eastAsia="Arial" w:hAnsi="Arial" w:cs="Arial"/>
          <w:b/>
          <w:sz w:val="18"/>
        </w:rPr>
      </w:pPr>
      <w:r>
        <w:rPr>
          <w:rFonts w:ascii="Arial" w:eastAsia="Arial" w:hAnsi="Arial" w:cs="Arial"/>
          <w:sz w:val="17"/>
        </w:rPr>
        <w:t xml:space="preserve">• </w:t>
      </w:r>
      <w:r>
        <w:rPr>
          <w:rFonts w:ascii="Arial" w:eastAsia="Arial" w:hAnsi="Arial" w:cs="Arial"/>
          <w:sz w:val="17"/>
        </w:rPr>
        <w:t>Rearchitected a portfolio of legacy applications that used Java, oracle, RabbitMQ.</w:t>
      </w:r>
    </w:p>
    <w:p w14:paraId="66CC5839" w14:textId="77777777" w:rsidR="00000000" w:rsidRDefault="004D56A9">
      <w:pPr>
        <w:spacing w:after="3" w:line="264" w:lineRule="auto"/>
        <w:rPr>
          <w:rFonts w:ascii="Arial" w:eastAsia="Arial" w:hAnsi="Arial" w:cs="Arial"/>
          <w:b/>
          <w:sz w:val="18"/>
        </w:rPr>
      </w:pPr>
    </w:p>
    <w:p w14:paraId="486175DF" w14:textId="77777777" w:rsidR="00000000" w:rsidRDefault="004D56A9">
      <w:pPr>
        <w:spacing w:after="3" w:line="264" w:lineRule="auto"/>
        <w:rPr>
          <w:rFonts w:ascii="Arial" w:eastAsia="Arial" w:hAnsi="Arial" w:cs="Arial"/>
          <w:b/>
          <w:sz w:val="18"/>
        </w:rPr>
      </w:pPr>
    </w:p>
    <w:p w14:paraId="5DF3CCD1" w14:textId="77777777" w:rsidR="00000000" w:rsidRDefault="004D56A9">
      <w:pPr>
        <w:spacing w:after="3" w:line="264" w:lineRule="auto"/>
        <w:ind w:left="24" w:hanging="10"/>
        <w:rPr>
          <w:rFonts w:ascii="Arial" w:eastAsia="Arial" w:hAnsi="Arial" w:cs="Arial"/>
          <w:b/>
          <w:sz w:val="15"/>
        </w:rPr>
      </w:pPr>
      <w:r>
        <w:rPr>
          <w:rFonts w:ascii="Arial" w:eastAsia="Arial" w:hAnsi="Arial" w:cs="Arial"/>
          <w:b/>
          <w:sz w:val="18"/>
        </w:rPr>
        <w:t>05/2018–05/2019</w:t>
      </w:r>
      <w:r>
        <w:rPr>
          <w:rFonts w:ascii="Arial" w:eastAsia="Arial" w:hAnsi="Arial" w:cs="Arial"/>
          <w:b/>
          <w:sz w:val="18"/>
        </w:rPr>
        <w:tab/>
      </w:r>
      <w:r>
        <w:rPr>
          <w:rFonts w:ascii="Arial" w:eastAsia="Arial" w:hAnsi="Arial" w:cs="Arial"/>
          <w:b/>
          <w:sz w:val="18"/>
        </w:rPr>
        <w:tab/>
      </w:r>
      <w:r>
        <w:rPr>
          <w:rFonts w:ascii="Arial" w:eastAsia="Arial" w:hAnsi="Arial" w:cs="Arial"/>
          <w:b/>
          <w:sz w:val="18"/>
        </w:rPr>
        <w:tab/>
      </w:r>
      <w:r>
        <w:rPr>
          <w:rFonts w:ascii="Arial" w:eastAsia="Arial" w:hAnsi="Arial" w:cs="Arial"/>
          <w:b/>
          <w:sz w:val="17"/>
        </w:rPr>
        <w:t>Freelance Cloud Architec</w:t>
      </w:r>
      <w:r>
        <w:rPr>
          <w:rFonts w:ascii="Arial" w:eastAsia="Arial" w:hAnsi="Arial" w:cs="Arial"/>
          <w:b/>
          <w:sz w:val="17"/>
        </w:rPr>
        <w:t>ture and support</w:t>
      </w:r>
    </w:p>
    <w:p w14:paraId="6D0561D6" w14:textId="77777777" w:rsidR="00000000" w:rsidRDefault="004D56A9">
      <w:pPr>
        <w:spacing w:after="19"/>
        <w:ind w:left="10" w:right="-1" w:hanging="10"/>
        <w:jc w:val="right"/>
      </w:pPr>
      <w:r>
        <w:rPr>
          <w:rFonts w:ascii="Arial" w:eastAsia="Arial" w:hAnsi="Arial" w:cs="Arial"/>
          <w:b/>
          <w:sz w:val="15"/>
        </w:rPr>
        <w:t>Remote position</w:t>
      </w:r>
    </w:p>
    <w:p w14:paraId="02874EE0" w14:textId="77777777" w:rsidR="00000000" w:rsidRDefault="004D56A9">
      <w:pPr>
        <w:pStyle w:val="Heading3"/>
        <w:ind w:left="743" w:right="6"/>
      </w:pPr>
      <w:r>
        <w:t>Cloud Solutions Architect</w:t>
      </w:r>
    </w:p>
    <w:p w14:paraId="1BE98BDE" w14:textId="77777777" w:rsidR="00000000" w:rsidRDefault="004D56A9">
      <w:pPr>
        <w:spacing w:after="83" w:line="249" w:lineRule="auto"/>
        <w:ind w:left="719"/>
        <w:jc w:val="center"/>
        <w:rPr>
          <w:rFonts w:ascii="Arial" w:eastAsia="Arial" w:hAnsi="Arial" w:cs="Arial"/>
          <w:sz w:val="17"/>
        </w:rPr>
      </w:pPr>
    </w:p>
    <w:p w14:paraId="69A788BC" w14:textId="77777777" w:rsidR="00000000" w:rsidRDefault="004D56A9">
      <w:pPr>
        <w:spacing w:after="83" w:line="249" w:lineRule="auto"/>
        <w:ind w:left="719"/>
        <w:jc w:val="both"/>
        <w:rPr>
          <w:rFonts w:ascii="Arial" w:eastAsia="Arial" w:hAnsi="Arial" w:cs="Arial"/>
          <w:sz w:val="17"/>
        </w:rPr>
      </w:pPr>
      <w:r>
        <w:rPr>
          <w:rFonts w:ascii="Arial" w:eastAsia="Arial" w:hAnsi="Arial" w:cs="Arial"/>
          <w:sz w:val="17"/>
        </w:rPr>
        <w:t>Been involved in freelance projects which include the following:</w:t>
      </w:r>
    </w:p>
    <w:p w14:paraId="5B3570E8" w14:textId="77777777" w:rsidR="00000000" w:rsidRDefault="004D56A9">
      <w:pPr>
        <w:numPr>
          <w:ilvl w:val="0"/>
          <w:numId w:val="5"/>
        </w:numPr>
        <w:spacing w:after="83" w:line="249" w:lineRule="auto"/>
        <w:ind w:left="0"/>
        <w:jc w:val="both"/>
        <w:rPr>
          <w:rFonts w:ascii="Arial" w:eastAsia="Arial" w:hAnsi="Arial" w:cs="Arial"/>
          <w:sz w:val="17"/>
        </w:rPr>
      </w:pPr>
      <w:r>
        <w:rPr>
          <w:rFonts w:ascii="Arial" w:eastAsia="Arial" w:hAnsi="Arial" w:cs="Arial"/>
          <w:sz w:val="17"/>
        </w:rPr>
        <w:t>Participating in an infrastructure development project for a client company which needed a merger after purchasing another. Cross c</w:t>
      </w:r>
      <w:r>
        <w:rPr>
          <w:rFonts w:ascii="Arial" w:eastAsia="Arial" w:hAnsi="Arial" w:cs="Arial"/>
          <w:sz w:val="17"/>
        </w:rPr>
        <w:t>onnection of corporate networks VPC’s, resolving issues with subnets and Direct Connect. Handling all routing, firewalls and authentication.</w:t>
      </w:r>
    </w:p>
    <w:p w14:paraId="2C39619A" w14:textId="77777777" w:rsidR="00000000" w:rsidRDefault="004D56A9">
      <w:pPr>
        <w:numPr>
          <w:ilvl w:val="0"/>
          <w:numId w:val="5"/>
        </w:numPr>
        <w:spacing w:after="83" w:line="249" w:lineRule="auto"/>
        <w:ind w:left="0"/>
        <w:jc w:val="both"/>
        <w:rPr>
          <w:rFonts w:ascii="Arial" w:eastAsia="Arial" w:hAnsi="Arial" w:cs="Arial"/>
          <w:b/>
          <w:sz w:val="18"/>
        </w:rPr>
      </w:pPr>
      <w:r>
        <w:rPr>
          <w:rFonts w:ascii="Arial" w:eastAsia="Arial" w:hAnsi="Arial" w:cs="Arial"/>
          <w:sz w:val="17"/>
        </w:rPr>
        <w:t>Modifying the Auto Scaling group cool down timers and modifying Cloudwatch alarm periods that trigger the scaling p</w:t>
      </w:r>
      <w:r>
        <w:rPr>
          <w:rFonts w:ascii="Arial" w:eastAsia="Arial" w:hAnsi="Arial" w:cs="Arial"/>
          <w:sz w:val="17"/>
        </w:rPr>
        <w:t>olicies.</w:t>
      </w:r>
    </w:p>
    <w:p w14:paraId="30622B4F" w14:textId="77777777" w:rsidR="00000000" w:rsidRDefault="004D56A9">
      <w:pPr>
        <w:spacing w:after="3" w:line="264" w:lineRule="auto"/>
        <w:rPr>
          <w:rFonts w:ascii="Arial" w:eastAsia="Arial" w:hAnsi="Arial" w:cs="Arial"/>
          <w:b/>
          <w:sz w:val="18"/>
        </w:rPr>
      </w:pPr>
    </w:p>
    <w:p w14:paraId="412451C9" w14:textId="77777777" w:rsidR="00000000" w:rsidRDefault="004D56A9">
      <w:pPr>
        <w:spacing w:after="3" w:line="264" w:lineRule="auto"/>
        <w:ind w:left="24" w:hanging="10"/>
        <w:rPr>
          <w:rFonts w:ascii="Arial" w:eastAsia="Arial" w:hAnsi="Arial" w:cs="Arial"/>
          <w:b/>
          <w:sz w:val="15"/>
        </w:rPr>
      </w:pPr>
      <w:r>
        <w:rPr>
          <w:rFonts w:ascii="Arial" w:eastAsia="Arial" w:hAnsi="Arial" w:cs="Arial"/>
          <w:b/>
          <w:sz w:val="18"/>
        </w:rPr>
        <w:t>10/2017–05/2018</w:t>
      </w:r>
      <w:r>
        <w:rPr>
          <w:rFonts w:ascii="Arial" w:eastAsia="Arial" w:hAnsi="Arial" w:cs="Arial"/>
          <w:b/>
          <w:sz w:val="18"/>
        </w:rPr>
        <w:tab/>
      </w:r>
      <w:r>
        <w:rPr>
          <w:rFonts w:ascii="Arial" w:eastAsia="Arial" w:hAnsi="Arial" w:cs="Arial"/>
          <w:b/>
          <w:sz w:val="18"/>
        </w:rPr>
        <w:tab/>
      </w:r>
      <w:r>
        <w:rPr>
          <w:rFonts w:ascii="Arial" w:eastAsia="Arial" w:hAnsi="Arial" w:cs="Arial"/>
          <w:b/>
          <w:sz w:val="18"/>
        </w:rPr>
        <w:tab/>
        <w:t xml:space="preserve">         </w:t>
      </w:r>
      <w:r>
        <w:rPr>
          <w:rFonts w:ascii="Arial" w:eastAsia="Arial" w:hAnsi="Arial" w:cs="Arial"/>
          <w:b/>
          <w:sz w:val="17"/>
        </w:rPr>
        <w:t>Private Cloud Sales and Leasing</w:t>
      </w:r>
      <w:r>
        <w:rPr>
          <w:rFonts w:ascii="Arial" w:eastAsia="Arial" w:hAnsi="Arial" w:cs="Arial"/>
        </w:rPr>
        <w:t xml:space="preserve"> </w:t>
      </w:r>
    </w:p>
    <w:p w14:paraId="29626EED" w14:textId="77777777" w:rsidR="00000000" w:rsidRDefault="004D56A9">
      <w:pPr>
        <w:spacing w:after="19"/>
        <w:ind w:left="10" w:right="-1" w:hanging="10"/>
        <w:jc w:val="right"/>
      </w:pPr>
      <w:r>
        <w:rPr>
          <w:rFonts w:ascii="Arial" w:eastAsia="Arial" w:hAnsi="Arial" w:cs="Arial"/>
          <w:b/>
          <w:sz w:val="15"/>
        </w:rPr>
        <w:t>Remote position</w:t>
      </w:r>
    </w:p>
    <w:p w14:paraId="40464AF2" w14:textId="77777777" w:rsidR="00000000" w:rsidRDefault="004D56A9">
      <w:pPr>
        <w:pStyle w:val="Heading3"/>
        <w:ind w:left="743" w:right="6"/>
      </w:pPr>
      <w:r>
        <w:t xml:space="preserve">Cloud Solutions Architect </w:t>
      </w:r>
    </w:p>
    <w:p w14:paraId="63B5FF60" w14:textId="77777777" w:rsidR="00000000" w:rsidRDefault="004D56A9">
      <w:pPr>
        <w:spacing w:after="0"/>
        <w:ind w:left="779"/>
        <w:jc w:val="center"/>
      </w:pPr>
    </w:p>
    <w:p w14:paraId="5813016E" w14:textId="77777777" w:rsidR="00000000" w:rsidRDefault="004D56A9">
      <w:pPr>
        <w:numPr>
          <w:ilvl w:val="0"/>
          <w:numId w:val="5"/>
        </w:numPr>
        <w:spacing w:after="83" w:line="100" w:lineRule="atLeast"/>
        <w:ind w:left="0"/>
        <w:jc w:val="both"/>
        <w:rPr>
          <w:rFonts w:ascii="Arial" w:eastAsia="Arial" w:hAnsi="Arial" w:cs="Arial"/>
          <w:sz w:val="17"/>
          <w:szCs w:val="17"/>
        </w:rPr>
      </w:pPr>
      <w:r>
        <w:rPr>
          <w:rFonts w:ascii="Arial" w:eastAsia="Arial" w:hAnsi="Arial" w:cs="Arial"/>
          <w:sz w:val="17"/>
        </w:rPr>
        <w:t xml:space="preserve">Optimization project for client having of a Magento online store that consists of a two tier architecture.  </w:t>
      </w:r>
    </w:p>
    <w:p w14:paraId="6C2AC6F4" w14:textId="77777777" w:rsidR="00000000" w:rsidRDefault="004D56A9">
      <w:pPr>
        <w:numPr>
          <w:ilvl w:val="0"/>
          <w:numId w:val="5"/>
        </w:numPr>
        <w:spacing w:after="128" w:line="100" w:lineRule="atLeast"/>
        <w:ind w:left="0"/>
        <w:jc w:val="both"/>
        <w:rPr>
          <w:rFonts w:ascii="Arial" w:hAnsi="Arial" w:cs="Arial"/>
          <w:sz w:val="17"/>
          <w:szCs w:val="17"/>
        </w:rPr>
      </w:pPr>
      <w:r>
        <w:rPr>
          <w:rFonts w:ascii="Arial" w:eastAsia="Arial" w:hAnsi="Arial" w:cs="Arial"/>
          <w:sz w:val="17"/>
          <w:szCs w:val="17"/>
        </w:rPr>
        <w:t>Used auto scaling and migration o</w:t>
      </w:r>
      <w:r>
        <w:rPr>
          <w:rFonts w:ascii="Arial" w:eastAsia="Arial" w:hAnsi="Arial" w:cs="Arial"/>
          <w:sz w:val="17"/>
          <w:szCs w:val="17"/>
        </w:rPr>
        <w:t xml:space="preserve">f database into a large instance of Aurora from MySQL. </w:t>
      </w:r>
    </w:p>
    <w:p w14:paraId="401F715B" w14:textId="77777777" w:rsidR="00000000" w:rsidRDefault="004D56A9">
      <w:pPr>
        <w:numPr>
          <w:ilvl w:val="0"/>
          <w:numId w:val="5"/>
        </w:numPr>
        <w:spacing w:after="128" w:line="249" w:lineRule="auto"/>
        <w:ind w:left="0"/>
        <w:jc w:val="both"/>
        <w:rPr>
          <w:sz w:val="17"/>
          <w:szCs w:val="17"/>
        </w:rPr>
      </w:pPr>
      <w:r>
        <w:rPr>
          <w:rFonts w:ascii="Arial" w:hAnsi="Arial" w:cs="Arial"/>
          <w:sz w:val="17"/>
          <w:szCs w:val="17"/>
        </w:rPr>
        <w:t xml:space="preserve">Customizing auto scaling rules to meet demand from different regions, peak usage, cost optimization. </w:t>
      </w:r>
    </w:p>
    <w:p w14:paraId="114C8D7F" w14:textId="77777777" w:rsidR="00000000" w:rsidRDefault="004D56A9">
      <w:pPr>
        <w:spacing w:after="128" w:line="249" w:lineRule="auto"/>
        <w:ind w:left="719"/>
        <w:jc w:val="both"/>
        <w:rPr>
          <w:sz w:val="17"/>
          <w:szCs w:val="17"/>
        </w:rPr>
      </w:pPr>
    </w:p>
    <w:p w14:paraId="40DD0805" w14:textId="77777777" w:rsidR="00000000" w:rsidRDefault="004D56A9">
      <w:pPr>
        <w:spacing w:after="0"/>
        <w:ind w:left="9" w:hanging="10"/>
        <w:rPr>
          <w:rFonts w:ascii="Arial" w:eastAsia="Arial" w:hAnsi="Arial" w:cs="Arial"/>
          <w:b/>
          <w:sz w:val="15"/>
        </w:rPr>
      </w:pPr>
      <w:r>
        <w:rPr>
          <w:rFonts w:ascii="Arial" w:eastAsia="Arial" w:hAnsi="Arial" w:cs="Arial"/>
          <w:b/>
          <w:sz w:val="18"/>
        </w:rPr>
        <w:t>10/2016–10/2017</w:t>
      </w:r>
      <w:r>
        <w:rPr>
          <w:rFonts w:ascii="Arial" w:eastAsia="Arial" w:hAnsi="Arial" w:cs="Arial"/>
          <w:b/>
          <w:sz w:val="18"/>
        </w:rPr>
        <w:tab/>
      </w:r>
      <w:r>
        <w:rPr>
          <w:rFonts w:ascii="Arial" w:eastAsia="Arial" w:hAnsi="Arial" w:cs="Arial"/>
          <w:b/>
          <w:sz w:val="18"/>
        </w:rPr>
        <w:tab/>
      </w:r>
      <w:r>
        <w:rPr>
          <w:rFonts w:ascii="Arial" w:eastAsia="Arial" w:hAnsi="Arial" w:cs="Arial"/>
          <w:b/>
          <w:sz w:val="18"/>
        </w:rPr>
        <w:tab/>
      </w:r>
      <w:r>
        <w:rPr>
          <w:rFonts w:ascii="Arial" w:eastAsia="Arial" w:hAnsi="Arial" w:cs="Arial"/>
          <w:b/>
          <w:sz w:val="18"/>
        </w:rPr>
        <w:tab/>
        <w:t xml:space="preserve">         </w:t>
      </w:r>
      <w:r>
        <w:rPr>
          <w:rFonts w:ascii="Arial" w:eastAsia="Arial" w:hAnsi="Arial" w:cs="Arial"/>
          <w:b/>
          <w:sz w:val="17"/>
        </w:rPr>
        <w:t>CoStar Group</w:t>
      </w:r>
    </w:p>
    <w:p w14:paraId="7A897B35" w14:textId="77777777" w:rsidR="00000000" w:rsidRDefault="004D56A9">
      <w:pPr>
        <w:spacing w:after="19"/>
        <w:ind w:left="10" w:right="-1" w:hanging="10"/>
        <w:jc w:val="right"/>
      </w:pPr>
      <w:r>
        <w:rPr>
          <w:rFonts w:ascii="Arial" w:eastAsia="Arial" w:hAnsi="Arial" w:cs="Arial"/>
          <w:b/>
          <w:sz w:val="15"/>
        </w:rPr>
        <w:t>Remote position</w:t>
      </w:r>
    </w:p>
    <w:p w14:paraId="0748A6D4" w14:textId="77777777" w:rsidR="00000000" w:rsidRDefault="004D56A9">
      <w:pPr>
        <w:pStyle w:val="Heading3"/>
        <w:ind w:left="743" w:right="6"/>
      </w:pPr>
      <w:r>
        <w:lastRenderedPageBreak/>
        <w:t>Cloud Solutions Architect</w:t>
      </w:r>
    </w:p>
    <w:p w14:paraId="0934CF30" w14:textId="77777777" w:rsidR="00000000" w:rsidRDefault="004D56A9">
      <w:pPr>
        <w:pStyle w:val="Heading3"/>
        <w:ind w:left="743" w:right="6"/>
      </w:pPr>
      <w:r>
        <w:t>AWS / Azure Cl</w:t>
      </w:r>
      <w:r>
        <w:t>oud Architect</w:t>
      </w:r>
    </w:p>
    <w:p w14:paraId="49FD1271" w14:textId="77777777" w:rsidR="00000000" w:rsidRDefault="004D56A9">
      <w:pPr>
        <w:spacing w:after="0"/>
        <w:ind w:left="779"/>
        <w:jc w:val="center"/>
      </w:pPr>
    </w:p>
    <w:p w14:paraId="0CB96720" w14:textId="77777777" w:rsidR="00000000" w:rsidRDefault="004D56A9">
      <w:pPr>
        <w:numPr>
          <w:ilvl w:val="0"/>
          <w:numId w:val="6"/>
        </w:numPr>
        <w:spacing w:after="4" w:line="249" w:lineRule="auto"/>
        <w:ind w:left="0"/>
        <w:jc w:val="both"/>
        <w:rPr>
          <w:rFonts w:ascii="Arial" w:eastAsia="Arial" w:hAnsi="Arial" w:cs="Arial"/>
          <w:sz w:val="17"/>
        </w:rPr>
      </w:pPr>
      <w:r>
        <w:rPr>
          <w:rFonts w:ascii="Arial" w:eastAsia="Arial" w:hAnsi="Arial" w:cs="Arial"/>
          <w:sz w:val="17"/>
        </w:rPr>
        <w:t>Worked on</w:t>
      </w:r>
      <w:r>
        <w:rPr>
          <w:rFonts w:ascii="Arial" w:eastAsia="Arial" w:hAnsi="Arial" w:cs="Arial"/>
          <w:sz w:val="17"/>
          <w:u w:val="single" w:color="000000"/>
        </w:rPr>
        <w:t xml:space="preserve"> data migration project for a client</w:t>
      </w:r>
      <w:r>
        <w:rPr>
          <w:rFonts w:ascii="Arial" w:eastAsia="Arial" w:hAnsi="Arial" w:cs="Arial"/>
          <w:sz w:val="17"/>
        </w:rPr>
        <w:t xml:space="preserve">. Project required large data transition into cloud. </w:t>
      </w:r>
    </w:p>
    <w:p w14:paraId="3FB5E395" w14:textId="77777777" w:rsidR="00000000" w:rsidRDefault="004D56A9">
      <w:pPr>
        <w:numPr>
          <w:ilvl w:val="0"/>
          <w:numId w:val="6"/>
        </w:numPr>
        <w:spacing w:after="101" w:line="249" w:lineRule="auto"/>
        <w:ind w:left="0"/>
        <w:jc w:val="both"/>
        <w:rPr>
          <w:rFonts w:ascii="Arial" w:eastAsia="Arial" w:hAnsi="Arial" w:cs="Arial"/>
          <w:sz w:val="17"/>
        </w:rPr>
      </w:pPr>
      <w:r>
        <w:rPr>
          <w:rFonts w:ascii="Arial" w:eastAsia="Arial" w:hAnsi="Arial" w:cs="Arial"/>
          <w:sz w:val="17"/>
        </w:rPr>
        <w:t>Working closely with DB specialist to ensure smooth transition with</w:t>
      </w:r>
      <w:r>
        <w:rPr>
          <w:rFonts w:ascii="Arial" w:eastAsia="Arial" w:hAnsi="Arial" w:cs="Arial"/>
          <w:sz w:val="17"/>
          <w:u w:val="single" w:color="000000"/>
        </w:rPr>
        <w:t xml:space="preserve"> SQL</w:t>
      </w:r>
      <w:r>
        <w:rPr>
          <w:rFonts w:ascii="Arial" w:eastAsia="Arial" w:hAnsi="Arial" w:cs="Arial"/>
          <w:sz w:val="17"/>
        </w:rPr>
        <w:t>. Setting up DB servers and ensuring scaling and fault tolerance adequa</w:t>
      </w:r>
      <w:r>
        <w:rPr>
          <w:rFonts w:ascii="Arial" w:eastAsia="Arial" w:hAnsi="Arial" w:cs="Arial"/>
          <w:sz w:val="17"/>
        </w:rPr>
        <w:t>te.</w:t>
      </w:r>
    </w:p>
    <w:p w14:paraId="3FE8A45E" w14:textId="77777777" w:rsidR="00000000" w:rsidRDefault="004D56A9">
      <w:pPr>
        <w:numPr>
          <w:ilvl w:val="0"/>
          <w:numId w:val="6"/>
        </w:numPr>
        <w:spacing w:after="101" w:line="249" w:lineRule="auto"/>
        <w:ind w:left="0"/>
        <w:jc w:val="both"/>
      </w:pPr>
      <w:r>
        <w:rPr>
          <w:rFonts w:ascii="Arial" w:eastAsia="Arial" w:hAnsi="Arial" w:cs="Arial"/>
          <w:sz w:val="17"/>
        </w:rPr>
        <w:t xml:space="preserve">Setting up a hybrid cloud solution where clients legacy servers needed to operate alongside the AWS environment over site-to-site VPN connection. Program and debug necessary API’s. </w:t>
      </w:r>
    </w:p>
    <w:p w14:paraId="5AF690CD" w14:textId="77777777" w:rsidR="00000000" w:rsidRDefault="004D56A9">
      <w:pPr>
        <w:spacing w:after="74"/>
      </w:pPr>
    </w:p>
    <w:p w14:paraId="401DDC78" w14:textId="77777777" w:rsidR="00000000" w:rsidRDefault="004D56A9">
      <w:pPr>
        <w:spacing w:after="3" w:line="264" w:lineRule="auto"/>
        <w:ind w:left="24" w:hanging="10"/>
        <w:rPr>
          <w:rFonts w:ascii="Arial" w:eastAsia="Arial" w:hAnsi="Arial" w:cs="Arial"/>
          <w:b/>
          <w:sz w:val="15"/>
        </w:rPr>
      </w:pPr>
      <w:r>
        <w:rPr>
          <w:rFonts w:ascii="Arial" w:eastAsia="Arial" w:hAnsi="Arial" w:cs="Arial"/>
          <w:b/>
          <w:sz w:val="18"/>
        </w:rPr>
        <w:t>10/2016–ongoing</w:t>
      </w:r>
      <w:r>
        <w:rPr>
          <w:rFonts w:ascii="Arial" w:eastAsia="Arial" w:hAnsi="Arial" w:cs="Arial"/>
          <w:b/>
          <w:sz w:val="18"/>
        </w:rPr>
        <w:tab/>
      </w:r>
      <w:r>
        <w:rPr>
          <w:rFonts w:ascii="Arial" w:eastAsia="Arial" w:hAnsi="Arial" w:cs="Arial"/>
          <w:b/>
          <w:sz w:val="18"/>
        </w:rPr>
        <w:tab/>
        <w:t xml:space="preserve">       </w:t>
      </w:r>
      <w:r>
        <w:rPr>
          <w:rFonts w:ascii="Arial" w:eastAsia="Arial" w:hAnsi="Arial" w:cs="Arial"/>
          <w:b/>
          <w:sz w:val="17"/>
        </w:rPr>
        <w:t>Cloud Technology apprenticeship</w:t>
      </w:r>
    </w:p>
    <w:p w14:paraId="549FB2D2" w14:textId="77777777" w:rsidR="00000000" w:rsidRDefault="004D56A9">
      <w:pPr>
        <w:spacing w:after="19"/>
        <w:ind w:left="10" w:right="132" w:hanging="10"/>
        <w:jc w:val="right"/>
      </w:pPr>
      <w:r>
        <w:rPr>
          <w:rFonts w:ascii="Arial" w:eastAsia="Arial" w:hAnsi="Arial" w:cs="Arial"/>
          <w:b/>
          <w:sz w:val="15"/>
        </w:rPr>
        <w:t>Marbella, Spa</w:t>
      </w:r>
      <w:r>
        <w:rPr>
          <w:rFonts w:ascii="Arial" w:eastAsia="Arial" w:hAnsi="Arial" w:cs="Arial"/>
          <w:b/>
          <w:sz w:val="15"/>
        </w:rPr>
        <w:t>in</w:t>
      </w:r>
    </w:p>
    <w:p w14:paraId="0D9C0A38" w14:textId="77777777" w:rsidR="00000000" w:rsidRDefault="004D56A9">
      <w:pPr>
        <w:pStyle w:val="Heading3"/>
        <w:ind w:left="743" w:right="6"/>
      </w:pPr>
      <w:r>
        <w:t>Cloud Solutions Architect</w:t>
      </w:r>
    </w:p>
    <w:p w14:paraId="3640B759" w14:textId="77777777" w:rsidR="00000000" w:rsidRDefault="004D56A9">
      <w:pPr>
        <w:spacing w:after="0"/>
        <w:ind w:left="779"/>
        <w:jc w:val="center"/>
      </w:pPr>
    </w:p>
    <w:p w14:paraId="6BC6A33A" w14:textId="77777777" w:rsidR="00000000" w:rsidRDefault="004D56A9">
      <w:pPr>
        <w:numPr>
          <w:ilvl w:val="0"/>
          <w:numId w:val="7"/>
        </w:numPr>
        <w:spacing w:after="4" w:line="249" w:lineRule="auto"/>
        <w:ind w:left="0"/>
        <w:jc w:val="both"/>
        <w:rPr>
          <w:rFonts w:ascii="Arial" w:eastAsia="Arial" w:hAnsi="Arial" w:cs="Arial"/>
          <w:sz w:val="17"/>
          <w:u w:val="single" w:color="000000"/>
        </w:rPr>
      </w:pPr>
      <w:r>
        <w:rPr>
          <w:rFonts w:ascii="Arial" w:eastAsia="Arial" w:hAnsi="Arial" w:cs="Arial"/>
          <w:sz w:val="17"/>
          <w:u w:val="single" w:color="000000"/>
        </w:rPr>
        <w:t>acloud. guru</w:t>
      </w:r>
      <w:r>
        <w:rPr>
          <w:rFonts w:ascii="Arial" w:eastAsia="Arial" w:hAnsi="Arial" w:cs="Arial"/>
          <w:sz w:val="17"/>
        </w:rPr>
        <w:t xml:space="preserve"> completion of </w:t>
      </w:r>
      <w:r>
        <w:rPr>
          <w:rFonts w:ascii="Arial" w:eastAsia="Arial" w:hAnsi="Arial" w:cs="Arial"/>
          <w:b/>
          <w:sz w:val="17"/>
          <w:u w:val="single" w:color="000000"/>
        </w:rPr>
        <w:t>Certified Solutions Architect - Associate 2018</w:t>
      </w:r>
      <w:r>
        <w:rPr>
          <w:rFonts w:ascii="Arial" w:eastAsia="Arial" w:hAnsi="Arial" w:cs="Arial"/>
          <w:sz w:val="17"/>
        </w:rPr>
        <w:t xml:space="preserve"> which includes hands-on labs in every encompassing sector required for the certification. </w:t>
      </w:r>
    </w:p>
    <w:p w14:paraId="3E70D65D" w14:textId="77777777" w:rsidR="00000000" w:rsidRDefault="004D56A9">
      <w:pPr>
        <w:numPr>
          <w:ilvl w:val="0"/>
          <w:numId w:val="7"/>
        </w:numPr>
        <w:spacing w:after="4" w:line="249" w:lineRule="auto"/>
        <w:ind w:left="0"/>
        <w:jc w:val="both"/>
        <w:rPr>
          <w:rFonts w:ascii="Arial" w:eastAsia="Arial" w:hAnsi="Arial" w:cs="Arial"/>
          <w:sz w:val="17"/>
          <w:u w:val="single" w:color="000000"/>
        </w:rPr>
      </w:pPr>
      <w:r>
        <w:rPr>
          <w:rFonts w:ascii="Arial" w:eastAsia="Arial" w:hAnsi="Arial" w:cs="Arial"/>
          <w:sz w:val="17"/>
          <w:u w:val="single" w:color="000000"/>
        </w:rPr>
        <w:t>acloud. guru</w:t>
      </w:r>
      <w:r>
        <w:rPr>
          <w:rFonts w:ascii="Arial" w:eastAsia="Arial" w:hAnsi="Arial" w:cs="Arial"/>
          <w:sz w:val="17"/>
        </w:rPr>
        <w:t xml:space="preserve"> completion of </w:t>
      </w:r>
      <w:r>
        <w:rPr>
          <w:rFonts w:ascii="Arial" w:eastAsia="Arial" w:hAnsi="Arial" w:cs="Arial"/>
          <w:b/>
          <w:sz w:val="17"/>
          <w:u w:val="single" w:color="000000"/>
        </w:rPr>
        <w:t>Certified Cloud Practitioner</w:t>
      </w:r>
      <w:r>
        <w:rPr>
          <w:rFonts w:ascii="Arial" w:eastAsia="Arial" w:hAnsi="Arial" w:cs="Arial"/>
          <w:sz w:val="17"/>
        </w:rPr>
        <w:t xml:space="preserve"> which</w:t>
      </w:r>
      <w:r>
        <w:rPr>
          <w:rFonts w:ascii="Arial" w:eastAsia="Arial" w:hAnsi="Arial" w:cs="Arial"/>
          <w:sz w:val="17"/>
        </w:rPr>
        <w:t xml:space="preserve"> includes hands-on labs in every encompassing sector required for the certification. </w:t>
      </w:r>
    </w:p>
    <w:p w14:paraId="09DC9604" w14:textId="77777777" w:rsidR="00000000" w:rsidRDefault="004D56A9">
      <w:pPr>
        <w:numPr>
          <w:ilvl w:val="0"/>
          <w:numId w:val="7"/>
        </w:numPr>
        <w:spacing w:after="4" w:line="249" w:lineRule="auto"/>
        <w:ind w:left="0"/>
        <w:jc w:val="both"/>
        <w:rPr>
          <w:rFonts w:ascii="Arial" w:eastAsia="Arial" w:hAnsi="Arial" w:cs="Arial"/>
          <w:sz w:val="17"/>
          <w:u w:val="single" w:color="000000"/>
        </w:rPr>
      </w:pPr>
      <w:r>
        <w:rPr>
          <w:rFonts w:ascii="Arial" w:eastAsia="Arial" w:hAnsi="Arial" w:cs="Arial"/>
          <w:sz w:val="17"/>
          <w:u w:val="single" w:color="000000"/>
        </w:rPr>
        <w:t>Solutions Architect - Associate | Qwiklabs</w:t>
      </w:r>
      <w:r>
        <w:rPr>
          <w:rFonts w:ascii="Arial" w:eastAsia="Arial" w:hAnsi="Arial" w:cs="Arial"/>
          <w:sz w:val="17"/>
        </w:rPr>
        <w:t xml:space="preserve"> which consists of a simulated environment in which objectives necessary for day to day cloud architecture need to be met. </w:t>
      </w:r>
    </w:p>
    <w:p w14:paraId="6E73BDF7" w14:textId="77777777" w:rsidR="00000000" w:rsidRDefault="004D56A9">
      <w:pPr>
        <w:numPr>
          <w:ilvl w:val="0"/>
          <w:numId w:val="7"/>
        </w:numPr>
        <w:spacing w:after="4" w:line="249" w:lineRule="auto"/>
        <w:ind w:left="0"/>
        <w:jc w:val="both"/>
        <w:rPr>
          <w:rFonts w:ascii="Arial" w:eastAsia="Arial" w:hAnsi="Arial" w:cs="Arial"/>
          <w:sz w:val="17"/>
        </w:rPr>
      </w:pPr>
      <w:r>
        <w:rPr>
          <w:rFonts w:ascii="Arial" w:eastAsia="Arial" w:hAnsi="Arial" w:cs="Arial"/>
          <w:sz w:val="17"/>
          <w:u w:val="single" w:color="000000"/>
        </w:rPr>
        <w:t>Clou</w:t>
      </w:r>
      <w:r>
        <w:rPr>
          <w:rFonts w:ascii="Arial" w:eastAsia="Arial" w:hAnsi="Arial" w:cs="Arial"/>
          <w:sz w:val="17"/>
          <w:u w:val="single" w:color="000000"/>
        </w:rPr>
        <w:t>dassesments AWS CSA</w:t>
      </w:r>
      <w:r>
        <w:rPr>
          <w:rFonts w:ascii="Arial" w:eastAsia="Arial" w:hAnsi="Arial" w:cs="Arial"/>
          <w:sz w:val="17"/>
        </w:rPr>
        <w:t xml:space="preserve"> practical evaluation of skills required of a Solutions Architect. </w:t>
      </w:r>
    </w:p>
    <w:p w14:paraId="694B9481" w14:textId="77777777" w:rsidR="00000000" w:rsidRDefault="004D56A9">
      <w:pPr>
        <w:spacing w:after="4" w:line="249" w:lineRule="auto"/>
        <w:ind w:left="734"/>
        <w:jc w:val="both"/>
        <w:rPr>
          <w:rFonts w:ascii="Arial" w:eastAsia="Arial" w:hAnsi="Arial" w:cs="Arial"/>
          <w:sz w:val="17"/>
          <w:u w:val="single" w:color="000000"/>
        </w:rPr>
      </w:pPr>
      <w:r>
        <w:rPr>
          <w:rFonts w:ascii="Arial" w:eastAsia="Arial" w:hAnsi="Arial" w:cs="Arial"/>
          <w:sz w:val="17"/>
        </w:rPr>
        <w:t xml:space="preserve">Obtaining certification of "Cloud Practitioner" and "Solutions Architect". </w:t>
      </w:r>
    </w:p>
    <w:p w14:paraId="138D08BC" w14:textId="77777777" w:rsidR="00000000" w:rsidRDefault="004D56A9">
      <w:pPr>
        <w:numPr>
          <w:ilvl w:val="0"/>
          <w:numId w:val="7"/>
        </w:numPr>
        <w:spacing w:after="63" w:line="249" w:lineRule="auto"/>
        <w:ind w:left="0"/>
        <w:jc w:val="both"/>
      </w:pPr>
      <w:r>
        <w:rPr>
          <w:rFonts w:ascii="Arial" w:eastAsia="Arial" w:hAnsi="Arial" w:cs="Arial"/>
          <w:sz w:val="17"/>
          <w:u w:val="single" w:color="000000"/>
        </w:rPr>
        <w:t>GitHub/DevOps</w:t>
      </w:r>
      <w:r>
        <w:rPr>
          <w:rFonts w:ascii="Arial" w:eastAsia="Arial" w:hAnsi="Arial" w:cs="Arial"/>
          <w:sz w:val="17"/>
        </w:rPr>
        <w:t xml:space="preserve"> acquired experience writing and using web APIs. Use of Beanstalk and Cloudforma</w:t>
      </w:r>
      <w:r>
        <w:rPr>
          <w:rFonts w:ascii="Arial" w:eastAsia="Arial" w:hAnsi="Arial" w:cs="Arial"/>
          <w:sz w:val="17"/>
        </w:rPr>
        <w:t xml:space="preserve">tion API's to deploy environments. Deploying stack with Docker containers. </w:t>
      </w:r>
    </w:p>
    <w:p w14:paraId="2494CF0B" w14:textId="77777777" w:rsidR="00000000" w:rsidRDefault="004D56A9">
      <w:pPr>
        <w:spacing w:after="109"/>
      </w:pPr>
    </w:p>
    <w:p w14:paraId="7BD79C0E" w14:textId="77777777" w:rsidR="00000000" w:rsidRDefault="004D56A9">
      <w:pPr>
        <w:tabs>
          <w:tab w:val="center" w:pos="4661"/>
        </w:tabs>
        <w:spacing w:after="3" w:line="264" w:lineRule="auto"/>
        <w:rPr>
          <w:rFonts w:ascii="Arial" w:eastAsia="Arial" w:hAnsi="Arial" w:cs="Arial"/>
          <w:b/>
          <w:sz w:val="15"/>
        </w:rPr>
      </w:pPr>
      <w:r>
        <w:rPr>
          <w:rFonts w:ascii="Arial" w:eastAsia="Arial" w:hAnsi="Arial" w:cs="Arial"/>
          <w:b/>
          <w:sz w:val="18"/>
        </w:rPr>
        <w:t>05/2011–09/2016</w:t>
      </w:r>
      <w:r>
        <w:rPr>
          <w:rFonts w:ascii="Arial" w:eastAsia="Arial" w:hAnsi="Arial" w:cs="Arial"/>
          <w:b/>
          <w:sz w:val="18"/>
        </w:rPr>
        <w:tab/>
      </w:r>
      <w:r>
        <w:rPr>
          <w:rFonts w:ascii="Arial" w:eastAsia="Arial" w:hAnsi="Arial" w:cs="Arial"/>
          <w:b/>
          <w:sz w:val="17"/>
        </w:rPr>
        <w:t>Racquets Club Marbella S.L.</w:t>
      </w:r>
      <w:r>
        <w:rPr>
          <w:rFonts w:ascii="Arial" w:eastAsia="Arial" w:hAnsi="Arial" w:cs="Arial"/>
        </w:rPr>
        <w:t xml:space="preserve"> </w:t>
      </w:r>
    </w:p>
    <w:p w14:paraId="198AB4BB" w14:textId="77777777" w:rsidR="00000000" w:rsidRDefault="004D56A9">
      <w:pPr>
        <w:spacing w:after="19"/>
        <w:ind w:left="10" w:right="132" w:hanging="10"/>
        <w:jc w:val="right"/>
      </w:pPr>
      <w:r>
        <w:rPr>
          <w:rFonts w:ascii="Arial" w:eastAsia="Arial" w:hAnsi="Arial" w:cs="Arial"/>
          <w:b/>
          <w:sz w:val="15"/>
        </w:rPr>
        <w:t>Marbella, Spain</w:t>
      </w:r>
    </w:p>
    <w:p w14:paraId="79443648" w14:textId="77777777" w:rsidR="00000000" w:rsidRDefault="004D56A9">
      <w:pPr>
        <w:pStyle w:val="Heading3"/>
        <w:ind w:left="743" w:right="4"/>
      </w:pPr>
      <w:r>
        <w:t>Aux Admin</w:t>
      </w:r>
    </w:p>
    <w:p w14:paraId="48E36BE1" w14:textId="77777777" w:rsidR="00000000" w:rsidRDefault="004D56A9">
      <w:pPr>
        <w:spacing w:after="0"/>
        <w:ind w:left="779"/>
        <w:jc w:val="center"/>
      </w:pPr>
    </w:p>
    <w:p w14:paraId="57AE7D2A" w14:textId="77777777" w:rsidR="00000000" w:rsidRDefault="004D56A9">
      <w:pPr>
        <w:numPr>
          <w:ilvl w:val="0"/>
          <w:numId w:val="8"/>
        </w:numPr>
        <w:spacing w:after="4" w:line="249" w:lineRule="auto"/>
        <w:ind w:left="0"/>
        <w:jc w:val="both"/>
        <w:rPr>
          <w:rFonts w:ascii="Arial" w:eastAsia="Arial" w:hAnsi="Arial" w:cs="Arial"/>
          <w:sz w:val="17"/>
          <w:u w:val="single" w:color="000000"/>
        </w:rPr>
      </w:pPr>
      <w:r>
        <w:rPr>
          <w:rFonts w:ascii="Arial" w:eastAsia="Arial" w:hAnsi="Arial" w:cs="Arial"/>
          <w:sz w:val="17"/>
          <w:u w:val="single" w:color="000000"/>
        </w:rPr>
        <w:t>IT Admin</w:t>
      </w:r>
      <w:r>
        <w:rPr>
          <w:rFonts w:ascii="Arial" w:eastAsia="Arial" w:hAnsi="Arial" w:cs="Arial"/>
          <w:sz w:val="17"/>
        </w:rPr>
        <w:t xml:space="preserve"> being responsible for client relations, selling services offered by the club to prospects. </w:t>
      </w:r>
    </w:p>
    <w:p w14:paraId="5C0499B6" w14:textId="77777777" w:rsidR="00000000" w:rsidRDefault="004D56A9">
      <w:pPr>
        <w:numPr>
          <w:ilvl w:val="0"/>
          <w:numId w:val="8"/>
        </w:numPr>
        <w:spacing w:after="4" w:line="249" w:lineRule="auto"/>
        <w:ind w:left="0"/>
        <w:jc w:val="both"/>
        <w:rPr>
          <w:rFonts w:ascii="Arial" w:eastAsia="Arial" w:hAnsi="Arial" w:cs="Arial"/>
          <w:sz w:val="17"/>
          <w:u w:val="single" w:color="000000"/>
        </w:rPr>
      </w:pPr>
      <w:r>
        <w:rPr>
          <w:rFonts w:ascii="Arial" w:eastAsia="Arial" w:hAnsi="Arial" w:cs="Arial"/>
          <w:sz w:val="17"/>
          <w:u w:val="single" w:color="000000"/>
        </w:rPr>
        <w:t>Analys</w:t>
      </w:r>
      <w:r>
        <w:rPr>
          <w:rFonts w:ascii="Arial" w:eastAsia="Arial" w:hAnsi="Arial" w:cs="Arial"/>
          <w:sz w:val="17"/>
          <w:u w:val="single" w:color="000000"/>
        </w:rPr>
        <w:t xml:space="preserve">is and management </w:t>
      </w:r>
      <w:r>
        <w:rPr>
          <w:rFonts w:ascii="Arial" w:eastAsia="Arial" w:hAnsi="Arial" w:cs="Arial"/>
          <w:sz w:val="17"/>
        </w:rPr>
        <w:t>of financial data through which financial predictions were made. Setting up and maintaining company network, configuring permissions for all computers on it.</w:t>
      </w:r>
      <w:r>
        <w:rPr>
          <w:rFonts w:ascii="Arial" w:eastAsia="Arial" w:hAnsi="Arial" w:cs="Arial"/>
        </w:rPr>
        <w:t xml:space="preserve"> </w:t>
      </w:r>
    </w:p>
    <w:p w14:paraId="3789B2B6" w14:textId="77777777" w:rsidR="00000000" w:rsidRDefault="004D56A9">
      <w:pPr>
        <w:numPr>
          <w:ilvl w:val="0"/>
          <w:numId w:val="8"/>
        </w:numPr>
        <w:spacing w:after="53" w:line="249" w:lineRule="auto"/>
        <w:ind w:left="0"/>
        <w:jc w:val="both"/>
      </w:pPr>
      <w:r>
        <w:rPr>
          <w:rFonts w:ascii="Arial" w:eastAsia="Arial" w:hAnsi="Arial" w:cs="Arial"/>
          <w:sz w:val="17"/>
          <w:u w:val="single" w:color="000000"/>
        </w:rPr>
        <w:t>Design and optimization</w:t>
      </w:r>
      <w:r>
        <w:rPr>
          <w:rFonts w:ascii="Arial" w:eastAsia="Arial" w:hAnsi="Arial" w:cs="Arial"/>
          <w:sz w:val="17"/>
        </w:rPr>
        <w:t xml:space="preserve"> of key business processes with a focus on using MS Exce</w:t>
      </w:r>
      <w:r>
        <w:rPr>
          <w:rFonts w:ascii="Arial" w:eastAsia="Arial" w:hAnsi="Arial" w:cs="Arial"/>
          <w:sz w:val="17"/>
        </w:rPr>
        <w:t xml:space="preserve">l for implementing a more unified data management system. </w:t>
      </w:r>
    </w:p>
    <w:p w14:paraId="3899B08E" w14:textId="77777777" w:rsidR="00000000" w:rsidRDefault="004D56A9">
      <w:pPr>
        <w:spacing w:after="0"/>
      </w:pPr>
    </w:p>
    <w:p w14:paraId="7B171984" w14:textId="77777777" w:rsidR="00000000" w:rsidRDefault="004D56A9">
      <w:pPr>
        <w:tabs>
          <w:tab w:val="center" w:pos="2149"/>
          <w:tab w:val="center" w:pos="3394"/>
          <w:tab w:val="center" w:pos="4179"/>
        </w:tabs>
        <w:spacing w:after="60"/>
        <w:ind w:left="-1"/>
        <w:rPr>
          <w:rFonts w:ascii="Arial" w:eastAsia="Arial" w:hAnsi="Arial" w:cs="Arial"/>
          <w:b/>
          <w:sz w:val="15"/>
        </w:rPr>
      </w:pPr>
      <w:r>
        <w:rPr>
          <w:rFonts w:ascii="Arial" w:eastAsia="Arial" w:hAnsi="Arial" w:cs="Arial"/>
          <w:b/>
          <w:sz w:val="18"/>
        </w:rPr>
        <w:t>04/2010–11/2010</w:t>
      </w:r>
      <w:r>
        <w:rPr>
          <w:rFonts w:ascii="Arial" w:eastAsia="Arial" w:hAnsi="Arial" w:cs="Arial"/>
          <w:b/>
          <w:sz w:val="18"/>
        </w:rPr>
        <w:tab/>
      </w:r>
      <w:r>
        <w:rPr>
          <w:rFonts w:ascii="Arial" w:eastAsia="Arial" w:hAnsi="Arial" w:cs="Arial"/>
          <w:b/>
          <w:sz w:val="18"/>
        </w:rPr>
        <w:tab/>
      </w:r>
      <w:r>
        <w:rPr>
          <w:rFonts w:ascii="Arial" w:eastAsia="Arial" w:hAnsi="Arial" w:cs="Arial"/>
          <w:b/>
          <w:sz w:val="18"/>
        </w:rPr>
        <w:tab/>
      </w:r>
      <w:r>
        <w:rPr>
          <w:rFonts w:ascii="Arial" w:eastAsia="Arial" w:hAnsi="Arial" w:cs="Arial"/>
          <w:b/>
          <w:sz w:val="18"/>
        </w:rPr>
        <w:tab/>
      </w:r>
      <w:r>
        <w:rPr>
          <w:rFonts w:ascii="Arial" w:eastAsia="Arial" w:hAnsi="Arial" w:cs="Arial"/>
          <w:b/>
          <w:sz w:val="17"/>
        </w:rPr>
        <w:t>Publix Inc.</w:t>
      </w:r>
    </w:p>
    <w:p w14:paraId="403AC64D" w14:textId="77777777" w:rsidR="00000000" w:rsidRDefault="004D56A9">
      <w:pPr>
        <w:spacing w:after="19"/>
        <w:ind w:left="10" w:right="-1" w:hanging="10"/>
        <w:jc w:val="right"/>
      </w:pPr>
      <w:r>
        <w:rPr>
          <w:rFonts w:ascii="Arial" w:eastAsia="Arial" w:hAnsi="Arial" w:cs="Arial"/>
          <w:b/>
          <w:sz w:val="15"/>
        </w:rPr>
        <w:t>Over internet</w:t>
      </w:r>
    </w:p>
    <w:p w14:paraId="29D660CD" w14:textId="77777777" w:rsidR="00000000" w:rsidRDefault="004D56A9">
      <w:pPr>
        <w:pStyle w:val="Heading3"/>
        <w:ind w:left="743" w:right="7"/>
      </w:pPr>
      <w:r>
        <w:t>PHP Programmer / Analyst</w:t>
      </w:r>
      <w:r>
        <w:rPr>
          <w:b w:val="0"/>
        </w:rPr>
        <w:t xml:space="preserve"> </w:t>
      </w:r>
    </w:p>
    <w:p w14:paraId="204C505F" w14:textId="77777777" w:rsidR="00000000" w:rsidRDefault="004D56A9">
      <w:pPr>
        <w:spacing w:after="0"/>
        <w:ind w:left="779"/>
        <w:jc w:val="center"/>
        <w:rPr>
          <w:rFonts w:ascii="Arial" w:eastAsia="Arial" w:hAnsi="Arial" w:cs="Arial"/>
          <w:sz w:val="17"/>
          <w:u w:val="single" w:color="000000"/>
        </w:rPr>
      </w:pPr>
      <w:r>
        <w:rPr>
          <w:rFonts w:ascii="Arial" w:eastAsia="Arial" w:hAnsi="Arial" w:cs="Arial"/>
          <w:sz w:val="17"/>
        </w:rPr>
        <w:t xml:space="preserve"> </w:t>
      </w:r>
    </w:p>
    <w:p w14:paraId="2AB41352" w14:textId="77777777" w:rsidR="00000000" w:rsidRDefault="004D56A9">
      <w:pPr>
        <w:numPr>
          <w:ilvl w:val="0"/>
          <w:numId w:val="9"/>
        </w:numPr>
        <w:spacing w:after="4" w:line="249" w:lineRule="auto"/>
        <w:ind w:left="0"/>
        <w:jc w:val="both"/>
        <w:rPr>
          <w:rFonts w:ascii="Arial" w:eastAsia="Arial" w:hAnsi="Arial" w:cs="Arial"/>
          <w:sz w:val="17"/>
          <w:u w:val="single" w:color="000000"/>
        </w:rPr>
      </w:pPr>
      <w:r>
        <w:rPr>
          <w:rFonts w:ascii="Arial" w:eastAsia="Arial" w:hAnsi="Arial" w:cs="Arial"/>
          <w:sz w:val="17"/>
          <w:u w:val="single" w:color="000000"/>
        </w:rPr>
        <w:t>Coded and wrote SQL queries</w:t>
      </w:r>
      <w:r>
        <w:rPr>
          <w:rFonts w:ascii="Arial" w:eastAsia="Arial" w:hAnsi="Arial" w:cs="Arial"/>
          <w:sz w:val="17"/>
        </w:rPr>
        <w:t xml:space="preserve"> in PHP as per technical specification and worked with the stored procedure provided by the DBA </w:t>
      </w:r>
      <w:r>
        <w:rPr>
          <w:rFonts w:ascii="Arial" w:eastAsia="Arial" w:hAnsi="Arial" w:cs="Arial"/>
          <w:sz w:val="17"/>
        </w:rPr>
        <w:t xml:space="preserve">by passing to them required parameters and calling them from within the PHP code. </w:t>
      </w:r>
    </w:p>
    <w:p w14:paraId="5955FD37" w14:textId="77777777" w:rsidR="00000000" w:rsidRDefault="004D56A9">
      <w:pPr>
        <w:numPr>
          <w:ilvl w:val="0"/>
          <w:numId w:val="9"/>
        </w:numPr>
        <w:spacing w:after="51" w:line="249" w:lineRule="auto"/>
        <w:ind w:left="0"/>
        <w:jc w:val="both"/>
      </w:pPr>
      <w:r>
        <w:rPr>
          <w:rFonts w:ascii="Arial" w:eastAsia="Arial" w:hAnsi="Arial" w:cs="Arial"/>
          <w:sz w:val="17"/>
          <w:u w:val="single" w:color="000000"/>
        </w:rPr>
        <w:t>Participated in design sessions and performed QA business analysis</w:t>
      </w:r>
      <w:r>
        <w:rPr>
          <w:rFonts w:ascii="Arial" w:eastAsia="Arial" w:hAnsi="Arial" w:cs="Arial"/>
          <w:sz w:val="17"/>
        </w:rPr>
        <w:t xml:space="preserve"> and coding review sessions with the client and contributed to ideas for the improvements of code. Pointed </w:t>
      </w:r>
      <w:r>
        <w:rPr>
          <w:rFonts w:ascii="Arial" w:eastAsia="Arial" w:hAnsi="Arial" w:cs="Arial"/>
          <w:sz w:val="17"/>
        </w:rPr>
        <w:t xml:space="preserve">out several places in the technical specification document(s) where it did not completely agree with the functional specification document thereby saving the team a significant amount of time as a result.  </w:t>
      </w:r>
    </w:p>
    <w:p w14:paraId="52E00B4F" w14:textId="77777777" w:rsidR="00000000" w:rsidRDefault="004D56A9">
      <w:pPr>
        <w:spacing w:after="67"/>
      </w:pPr>
    </w:p>
    <w:p w14:paraId="781EB7DA" w14:textId="77777777" w:rsidR="00000000" w:rsidRDefault="004D56A9">
      <w:pPr>
        <w:tabs>
          <w:tab w:val="center" w:pos="2149"/>
          <w:tab w:val="center" w:pos="3454"/>
          <w:tab w:val="center" w:pos="4587"/>
        </w:tabs>
        <w:spacing w:after="60"/>
        <w:ind w:left="-1"/>
        <w:rPr>
          <w:rFonts w:ascii="Arial" w:eastAsia="Arial" w:hAnsi="Arial" w:cs="Arial"/>
          <w:b/>
          <w:sz w:val="15"/>
        </w:rPr>
      </w:pPr>
      <w:r>
        <w:rPr>
          <w:rFonts w:ascii="Arial" w:eastAsia="Arial" w:hAnsi="Arial" w:cs="Arial"/>
          <w:b/>
          <w:sz w:val="18"/>
        </w:rPr>
        <w:t>07/2008–06/2009</w:t>
      </w:r>
      <w:r>
        <w:rPr>
          <w:rFonts w:ascii="Arial" w:eastAsia="Arial" w:hAnsi="Arial" w:cs="Arial"/>
          <w:b/>
          <w:sz w:val="18"/>
        </w:rPr>
        <w:tab/>
      </w:r>
      <w:r>
        <w:rPr>
          <w:rFonts w:ascii="Arial" w:eastAsia="Arial" w:hAnsi="Arial" w:cs="Arial"/>
          <w:b/>
          <w:sz w:val="18"/>
        </w:rPr>
        <w:tab/>
      </w:r>
      <w:r>
        <w:rPr>
          <w:rFonts w:ascii="Arial" w:eastAsia="Arial" w:hAnsi="Arial" w:cs="Arial"/>
          <w:b/>
          <w:sz w:val="20"/>
        </w:rPr>
        <w:tab/>
      </w:r>
      <w:r>
        <w:rPr>
          <w:rFonts w:ascii="Arial" w:eastAsia="Arial" w:hAnsi="Arial" w:cs="Arial"/>
          <w:b/>
          <w:sz w:val="17"/>
        </w:rPr>
        <w:t>T-Port</w:t>
      </w:r>
    </w:p>
    <w:p w14:paraId="4D802473" w14:textId="77777777" w:rsidR="00000000" w:rsidRDefault="004D56A9">
      <w:pPr>
        <w:spacing w:after="97"/>
        <w:ind w:left="10" w:right="-1" w:hanging="10"/>
        <w:jc w:val="right"/>
      </w:pPr>
      <w:r>
        <w:rPr>
          <w:rFonts w:ascii="Arial" w:eastAsia="Arial" w:hAnsi="Arial" w:cs="Arial"/>
          <w:b/>
          <w:sz w:val="15"/>
        </w:rPr>
        <w:t>Estepona, Spain</w:t>
      </w:r>
    </w:p>
    <w:p w14:paraId="48032C2A" w14:textId="77777777" w:rsidR="00000000" w:rsidRDefault="004D56A9">
      <w:pPr>
        <w:pStyle w:val="Heading3"/>
        <w:ind w:left="743" w:right="4"/>
      </w:pPr>
      <w:r>
        <w:t>Entrepr</w:t>
      </w:r>
      <w:r>
        <w:t>eneur</w:t>
      </w:r>
    </w:p>
    <w:p w14:paraId="3CC21FAC" w14:textId="77777777" w:rsidR="00000000" w:rsidRDefault="004D56A9">
      <w:pPr>
        <w:spacing w:after="0"/>
        <w:ind w:left="779"/>
        <w:jc w:val="center"/>
      </w:pPr>
    </w:p>
    <w:p w14:paraId="7E45F035" w14:textId="77777777" w:rsidR="00000000" w:rsidRDefault="004D56A9">
      <w:pPr>
        <w:numPr>
          <w:ilvl w:val="0"/>
          <w:numId w:val="10"/>
        </w:numPr>
        <w:spacing w:after="10" w:line="261" w:lineRule="auto"/>
        <w:ind w:left="0"/>
        <w:rPr>
          <w:rFonts w:ascii="Arial" w:eastAsia="Arial" w:hAnsi="Arial" w:cs="Arial"/>
          <w:sz w:val="17"/>
          <w:u w:val="single" w:color="000000"/>
        </w:rPr>
      </w:pPr>
      <w:r>
        <w:rPr>
          <w:rFonts w:ascii="Arial" w:eastAsia="Arial" w:hAnsi="Arial" w:cs="Arial"/>
          <w:sz w:val="17"/>
          <w:u w:val="single" w:color="000000"/>
        </w:rPr>
        <w:t xml:space="preserve">Founded a business </w:t>
      </w:r>
      <w:r>
        <w:rPr>
          <w:rFonts w:ascii="Arial" w:eastAsia="Arial" w:hAnsi="Arial" w:cs="Arial"/>
          <w:sz w:val="17"/>
        </w:rPr>
        <w:t xml:space="preserve">which imported innovative watches, mobile phones, and computers. Managed accounts of the company. Created marketing campaigns. Built and maintained businesses website through which the majority of sales were made. Used SEO on the </w:t>
      </w:r>
      <w:r>
        <w:rPr>
          <w:rFonts w:ascii="Arial" w:eastAsia="Arial" w:hAnsi="Arial" w:cs="Arial"/>
          <w:sz w:val="17"/>
        </w:rPr>
        <w:t xml:space="preserve">business website. </w:t>
      </w:r>
    </w:p>
    <w:p w14:paraId="5C1D2294" w14:textId="77777777" w:rsidR="00000000" w:rsidRDefault="004D56A9">
      <w:pPr>
        <w:numPr>
          <w:ilvl w:val="0"/>
          <w:numId w:val="10"/>
        </w:numPr>
        <w:spacing w:after="4" w:line="249" w:lineRule="auto"/>
        <w:ind w:left="0"/>
      </w:pPr>
      <w:r>
        <w:rPr>
          <w:rFonts w:ascii="Arial" w:eastAsia="Arial" w:hAnsi="Arial" w:cs="Arial"/>
          <w:sz w:val="17"/>
          <w:u w:val="single" w:color="000000"/>
        </w:rPr>
        <w:t xml:space="preserve">Conceptualized </w:t>
      </w:r>
      <w:r>
        <w:rPr>
          <w:rFonts w:ascii="Arial" w:eastAsia="Arial" w:hAnsi="Arial" w:cs="Arial"/>
          <w:sz w:val="17"/>
        </w:rPr>
        <w:t xml:space="preserve">the original COMMUNICATOR with mobile phone for the blind people, which was realized later on (see patent in achievements). </w:t>
      </w:r>
    </w:p>
    <w:p w14:paraId="64C47562" w14:textId="77777777" w:rsidR="00000000" w:rsidRDefault="004D56A9">
      <w:pPr>
        <w:spacing w:after="44"/>
      </w:pPr>
    </w:p>
    <w:p w14:paraId="5FD826D6" w14:textId="77777777" w:rsidR="00000000" w:rsidRDefault="004D56A9">
      <w:pPr>
        <w:tabs>
          <w:tab w:val="center" w:pos="2149"/>
          <w:tab w:val="center" w:pos="4276"/>
        </w:tabs>
        <w:spacing w:after="60"/>
        <w:ind w:left="-1"/>
        <w:rPr>
          <w:rFonts w:ascii="Arial" w:eastAsia="Arial" w:hAnsi="Arial" w:cs="Arial"/>
          <w:b/>
          <w:sz w:val="15"/>
          <w:lang w:val="es-ES"/>
        </w:rPr>
      </w:pPr>
      <w:r>
        <w:rPr>
          <w:rFonts w:ascii="Arial" w:eastAsia="Arial" w:hAnsi="Arial" w:cs="Arial"/>
          <w:b/>
          <w:sz w:val="18"/>
          <w:lang w:val="es-ES"/>
        </w:rPr>
        <w:t>04/2007–12/2008</w:t>
      </w:r>
      <w:r>
        <w:rPr>
          <w:rFonts w:ascii="Arial" w:eastAsia="Arial" w:hAnsi="Arial" w:cs="Arial"/>
          <w:b/>
          <w:sz w:val="18"/>
          <w:lang w:val="es-ES"/>
        </w:rPr>
        <w:tab/>
      </w:r>
      <w:r>
        <w:rPr>
          <w:rFonts w:ascii="Arial" w:eastAsia="Arial" w:hAnsi="Arial" w:cs="Arial"/>
          <w:b/>
          <w:sz w:val="18"/>
          <w:lang w:val="es-ES"/>
        </w:rPr>
        <w:tab/>
      </w:r>
      <w:r>
        <w:rPr>
          <w:rFonts w:ascii="Arial" w:eastAsia="Arial" w:hAnsi="Arial" w:cs="Arial"/>
          <w:b/>
          <w:sz w:val="18"/>
          <w:lang w:val="es-ES"/>
        </w:rPr>
        <w:tab/>
      </w:r>
      <w:r>
        <w:rPr>
          <w:rFonts w:ascii="Arial" w:eastAsia="Arial" w:hAnsi="Arial" w:cs="Arial"/>
          <w:b/>
          <w:sz w:val="17"/>
          <w:lang w:val="es-ES"/>
        </w:rPr>
        <w:t>Kyomo S.L.</w:t>
      </w:r>
    </w:p>
    <w:p w14:paraId="0256D1B6" w14:textId="77777777" w:rsidR="00000000" w:rsidRPr="00485691" w:rsidRDefault="004D56A9">
      <w:pPr>
        <w:spacing w:after="52"/>
        <w:ind w:left="10" w:right="-1" w:hanging="10"/>
        <w:jc w:val="right"/>
        <w:rPr>
          <w:lang w:val="es-ES"/>
        </w:rPr>
      </w:pPr>
      <w:r>
        <w:rPr>
          <w:rFonts w:ascii="Arial" w:eastAsia="Arial" w:hAnsi="Arial" w:cs="Arial"/>
          <w:b/>
          <w:sz w:val="15"/>
          <w:lang w:val="es-ES"/>
        </w:rPr>
        <w:t>Puerto Banús, Spain</w:t>
      </w:r>
    </w:p>
    <w:p w14:paraId="57B7F128" w14:textId="77777777" w:rsidR="00000000" w:rsidRDefault="004D56A9">
      <w:pPr>
        <w:pStyle w:val="Heading3"/>
        <w:ind w:left="743"/>
      </w:pPr>
      <w:r>
        <w:t>Sales Associate</w:t>
      </w:r>
    </w:p>
    <w:p w14:paraId="46AB74A8" w14:textId="77777777" w:rsidR="00000000" w:rsidRDefault="004D56A9">
      <w:pPr>
        <w:spacing w:after="0"/>
        <w:ind w:left="779"/>
        <w:jc w:val="center"/>
      </w:pPr>
    </w:p>
    <w:p w14:paraId="3AA73BCE" w14:textId="77777777" w:rsidR="00000000" w:rsidRDefault="004D56A9">
      <w:pPr>
        <w:tabs>
          <w:tab w:val="center" w:pos="414"/>
          <w:tab w:val="center" w:pos="3860"/>
        </w:tabs>
        <w:spacing w:after="4" w:line="249" w:lineRule="auto"/>
      </w:pPr>
      <w:r>
        <w:tab/>
      </w:r>
      <w:r>
        <w:rPr>
          <w:rFonts w:ascii="Segoe UI Symbol" w:eastAsia="Segoe UI Symbol" w:hAnsi="Segoe UI Symbol" w:cs="Segoe UI Symbol"/>
          <w:sz w:val="17"/>
        </w:rPr>
        <w:t></w:t>
      </w:r>
      <w:r>
        <w:rPr>
          <w:rFonts w:ascii="Arial" w:eastAsia="Arial" w:hAnsi="Arial" w:cs="Arial"/>
          <w:sz w:val="17"/>
        </w:rPr>
        <w:t xml:space="preserve"> </w:t>
      </w:r>
      <w:r>
        <w:rPr>
          <w:rFonts w:ascii="Arial" w:eastAsia="Arial" w:hAnsi="Arial" w:cs="Arial"/>
          <w:sz w:val="17"/>
        </w:rPr>
        <w:tab/>
      </w:r>
      <w:r>
        <w:rPr>
          <w:rFonts w:ascii="Arial" w:eastAsia="Arial" w:hAnsi="Arial" w:cs="Arial"/>
          <w:sz w:val="17"/>
          <w:u w:val="single" w:color="000000"/>
        </w:rPr>
        <w:t>Sales &amp; Negotiation</w:t>
      </w:r>
      <w:r>
        <w:rPr>
          <w:rFonts w:ascii="Arial" w:eastAsia="Arial" w:hAnsi="Arial" w:cs="Arial"/>
          <w:sz w:val="17"/>
        </w:rPr>
        <w:t xml:space="preserve"> acquis</w:t>
      </w:r>
      <w:r>
        <w:rPr>
          <w:rFonts w:ascii="Arial" w:eastAsia="Arial" w:hAnsi="Arial" w:cs="Arial"/>
          <w:sz w:val="17"/>
        </w:rPr>
        <w:t xml:space="preserve">ition of valuable sales, negotiation and persuasion skills.  </w:t>
      </w:r>
    </w:p>
    <w:p w14:paraId="3CAE2175" w14:textId="77777777" w:rsidR="00000000" w:rsidRDefault="004D56A9">
      <w:pPr>
        <w:spacing w:after="49"/>
      </w:pPr>
    </w:p>
    <w:p w14:paraId="7F465440" w14:textId="77777777" w:rsidR="00000000" w:rsidRDefault="004D56A9">
      <w:pPr>
        <w:tabs>
          <w:tab w:val="center" w:pos="2149"/>
          <w:tab w:val="center" w:pos="3952"/>
        </w:tabs>
        <w:spacing w:after="3" w:line="264" w:lineRule="auto"/>
        <w:rPr>
          <w:rFonts w:ascii="Arial" w:eastAsia="Arial" w:hAnsi="Arial" w:cs="Arial"/>
          <w:b/>
          <w:sz w:val="15"/>
        </w:rPr>
      </w:pPr>
      <w:r>
        <w:rPr>
          <w:rFonts w:ascii="Arial" w:eastAsia="Arial" w:hAnsi="Arial" w:cs="Arial"/>
          <w:b/>
          <w:sz w:val="18"/>
        </w:rPr>
        <w:t>07/2005–08/2005</w:t>
      </w:r>
      <w:r>
        <w:rPr>
          <w:rFonts w:ascii="Arial" w:eastAsia="Arial" w:hAnsi="Arial" w:cs="Arial"/>
          <w:b/>
          <w:sz w:val="18"/>
        </w:rPr>
        <w:tab/>
      </w:r>
      <w:r>
        <w:rPr>
          <w:rFonts w:ascii="Arial" w:eastAsia="Arial" w:hAnsi="Arial" w:cs="Arial"/>
          <w:b/>
          <w:sz w:val="18"/>
        </w:rPr>
        <w:tab/>
        <w:t xml:space="preserve">                  </w:t>
      </w:r>
      <w:r>
        <w:rPr>
          <w:rFonts w:ascii="Arial" w:eastAsia="Arial" w:hAnsi="Arial" w:cs="Arial"/>
          <w:b/>
          <w:sz w:val="17"/>
        </w:rPr>
        <w:t>Intorg Maritime Agency</w:t>
      </w:r>
    </w:p>
    <w:p w14:paraId="481B17C8" w14:textId="77777777" w:rsidR="00000000" w:rsidRDefault="004D56A9">
      <w:pPr>
        <w:spacing w:after="52"/>
        <w:ind w:left="10" w:right="-1" w:hanging="10"/>
        <w:jc w:val="right"/>
      </w:pPr>
      <w:r>
        <w:rPr>
          <w:rFonts w:ascii="Arial" w:eastAsia="Arial" w:hAnsi="Arial" w:cs="Arial"/>
          <w:b/>
          <w:sz w:val="15"/>
        </w:rPr>
        <w:t>Kaliningrad, Russia</w:t>
      </w:r>
    </w:p>
    <w:p w14:paraId="526C294C" w14:textId="77777777" w:rsidR="00000000" w:rsidRDefault="004D56A9">
      <w:pPr>
        <w:pStyle w:val="Heading3"/>
        <w:ind w:left="743" w:right="1"/>
      </w:pPr>
      <w:r>
        <w:t>Translator</w:t>
      </w:r>
    </w:p>
    <w:p w14:paraId="1A793A0E" w14:textId="77777777" w:rsidR="00000000" w:rsidRDefault="004D56A9">
      <w:pPr>
        <w:spacing w:after="40"/>
        <w:ind w:left="779"/>
        <w:jc w:val="center"/>
      </w:pPr>
    </w:p>
    <w:p w14:paraId="37B4DEB6" w14:textId="77777777" w:rsidR="00000000" w:rsidRDefault="004D56A9">
      <w:pPr>
        <w:numPr>
          <w:ilvl w:val="0"/>
          <w:numId w:val="11"/>
        </w:numPr>
        <w:spacing w:after="5"/>
        <w:ind w:left="0"/>
        <w:rPr>
          <w:rFonts w:ascii="Arial" w:eastAsia="Arial" w:hAnsi="Arial" w:cs="Arial"/>
          <w:sz w:val="17"/>
          <w:u w:val="single" w:color="000000"/>
        </w:rPr>
      </w:pPr>
      <w:r>
        <w:rPr>
          <w:rFonts w:ascii="Arial" w:eastAsia="Arial" w:hAnsi="Arial" w:cs="Arial"/>
          <w:sz w:val="17"/>
          <w:u w:val="single" w:color="000000"/>
        </w:rPr>
        <w:t>Translated contracts</w:t>
      </w:r>
      <w:r>
        <w:rPr>
          <w:rFonts w:ascii="Arial" w:eastAsia="Arial" w:hAnsi="Arial" w:cs="Arial"/>
        </w:rPr>
        <w:t xml:space="preserve"> </w:t>
      </w:r>
    </w:p>
    <w:p w14:paraId="30D0CBBA" w14:textId="77777777" w:rsidR="00000000" w:rsidRDefault="004D56A9">
      <w:pPr>
        <w:numPr>
          <w:ilvl w:val="0"/>
          <w:numId w:val="11"/>
        </w:numPr>
        <w:spacing w:after="4" w:line="249" w:lineRule="auto"/>
        <w:ind w:left="0"/>
        <w:rPr>
          <w:rFonts w:ascii="Arial" w:eastAsia="Arial" w:hAnsi="Arial" w:cs="Arial"/>
          <w:sz w:val="17"/>
        </w:rPr>
      </w:pPr>
      <w:r>
        <w:rPr>
          <w:rFonts w:ascii="Arial" w:eastAsia="Arial" w:hAnsi="Arial" w:cs="Arial"/>
          <w:sz w:val="17"/>
          <w:u w:val="single" w:color="000000"/>
        </w:rPr>
        <w:t>Dealt with business negotiations</w:t>
      </w:r>
      <w:r>
        <w:rPr>
          <w:rFonts w:ascii="Arial" w:eastAsia="Arial" w:hAnsi="Arial" w:cs="Arial"/>
          <w:sz w:val="17"/>
        </w:rPr>
        <w:t xml:space="preserve"> from English to Russian and back.</w:t>
      </w:r>
      <w:r>
        <w:rPr>
          <w:rFonts w:ascii="Arial" w:eastAsia="Arial" w:hAnsi="Arial" w:cs="Arial"/>
        </w:rPr>
        <w:t xml:space="preserve"> </w:t>
      </w:r>
    </w:p>
    <w:p w14:paraId="55246FB7" w14:textId="77777777" w:rsidR="00000000" w:rsidRDefault="004D56A9">
      <w:pPr>
        <w:spacing w:after="0"/>
        <w:ind w:left="14"/>
        <w:rPr>
          <w:rFonts w:ascii="Arial" w:eastAsia="Arial" w:hAnsi="Arial" w:cs="Arial"/>
          <w:b/>
          <w:sz w:val="26"/>
        </w:rPr>
      </w:pPr>
      <w:r>
        <w:rPr>
          <w:rFonts w:ascii="Arial" w:eastAsia="Arial" w:hAnsi="Arial" w:cs="Arial"/>
          <w:sz w:val="17"/>
        </w:rPr>
        <w:t xml:space="preserve"> </w:t>
      </w:r>
    </w:p>
    <w:p w14:paraId="71DEB4D1" w14:textId="77777777" w:rsidR="00000000" w:rsidRDefault="004D56A9">
      <w:pPr>
        <w:spacing w:after="3" w:line="264" w:lineRule="auto"/>
        <w:ind w:left="10" w:right="3865" w:hanging="10"/>
        <w:rPr>
          <w:rFonts w:ascii="Arial" w:eastAsia="Arial" w:hAnsi="Arial" w:cs="Arial"/>
          <w:b/>
          <w:sz w:val="15"/>
        </w:rPr>
      </w:pPr>
      <w:r>
        <w:rPr>
          <w:rFonts w:ascii="Arial" w:eastAsia="Arial" w:hAnsi="Arial" w:cs="Arial"/>
          <w:b/>
          <w:sz w:val="26"/>
        </w:rPr>
        <w:t xml:space="preserve">Education </w:t>
      </w:r>
      <w:r>
        <w:rPr>
          <w:rFonts w:ascii="Arial" w:eastAsia="Arial" w:hAnsi="Arial" w:cs="Arial"/>
          <w:b/>
          <w:sz w:val="18"/>
        </w:rPr>
        <w:t>2</w:t>
      </w:r>
      <w:r>
        <w:rPr>
          <w:rFonts w:ascii="Arial" w:eastAsia="Arial" w:hAnsi="Arial" w:cs="Arial"/>
          <w:b/>
          <w:sz w:val="18"/>
        </w:rPr>
        <w:t xml:space="preserve">004–2006 </w:t>
      </w:r>
      <w:r>
        <w:rPr>
          <w:rFonts w:ascii="Arial" w:eastAsia="Arial" w:hAnsi="Arial" w:cs="Arial"/>
          <w:b/>
          <w:sz w:val="18"/>
        </w:rPr>
        <w:tab/>
      </w:r>
      <w:r>
        <w:rPr>
          <w:rFonts w:ascii="Arial" w:eastAsia="Arial" w:hAnsi="Arial" w:cs="Arial"/>
          <w:b/>
          <w:sz w:val="17"/>
        </w:rPr>
        <w:t>Aloha-College</w:t>
      </w:r>
      <w:r>
        <w:rPr>
          <w:rFonts w:ascii="Arial" w:eastAsia="Arial" w:hAnsi="Arial" w:cs="Arial"/>
        </w:rPr>
        <w:t xml:space="preserve"> </w:t>
      </w:r>
    </w:p>
    <w:p w14:paraId="07CBA101" w14:textId="77777777" w:rsidR="004D56A9" w:rsidRDefault="004D56A9">
      <w:pPr>
        <w:spacing w:after="4" w:line="350" w:lineRule="auto"/>
        <w:ind w:left="14" w:firstLine="7391"/>
      </w:pPr>
      <w:r>
        <w:rPr>
          <w:rFonts w:ascii="Arial" w:eastAsia="Arial" w:hAnsi="Arial" w:cs="Arial"/>
          <w:b/>
          <w:sz w:val="15"/>
        </w:rPr>
        <w:t>Marbella, Spain</w:t>
      </w:r>
      <w:r>
        <w:rPr>
          <w:rFonts w:ascii="Arial" w:eastAsia="Arial" w:hAnsi="Arial" w:cs="Arial"/>
        </w:rPr>
        <w:t xml:space="preserve"> </w:t>
      </w:r>
      <w:r>
        <w:rPr>
          <w:rFonts w:ascii="Arial" w:eastAsia="Arial" w:hAnsi="Arial" w:cs="Arial"/>
          <w:sz w:val="17"/>
          <w:u w:val="single" w:color="000000"/>
        </w:rPr>
        <w:t>IB</w:t>
      </w:r>
      <w:r>
        <w:rPr>
          <w:rFonts w:ascii="Arial" w:eastAsia="Arial" w:hAnsi="Arial" w:cs="Arial"/>
          <w:sz w:val="17"/>
        </w:rPr>
        <w:t xml:space="preserve"> Physics HL, Business Studies HL, Mathematics HL, Economics SL, Spanish SL, English SL.</w:t>
      </w:r>
      <w:r>
        <w:rPr>
          <w:rFonts w:ascii="Arial" w:eastAsia="Arial" w:hAnsi="Arial" w:cs="Arial"/>
        </w:rPr>
        <w:t xml:space="preserve"> </w:t>
      </w:r>
    </w:p>
    <w:sectPr w:rsidR="004D56A9">
      <w:pgSz w:w="11906" w:h="16838"/>
      <w:pgMar w:top="1397" w:right="1708" w:bottom="1601" w:left="1683" w:header="720" w:footer="720" w:gutter="0"/>
      <w:cols w:space="72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bullet"/>
      <w:lvlText w:val="•"/>
      <w:lvlJc w:val="left"/>
      <w:pPr>
        <w:tabs>
          <w:tab w:val="num" w:pos="0"/>
        </w:tabs>
        <w:ind w:left="705" w:hanging="360"/>
      </w:pPr>
      <w:rPr>
        <w:rFonts w:ascii="Arial" w:hAnsi="Arial" w:cs="Arial"/>
        <w:b w:val="0"/>
        <w:i w:val="0"/>
        <w:strike w:val="0"/>
        <w:dstrike w:val="0"/>
        <w:color w:val="000000"/>
        <w:position w:val="0"/>
        <w:sz w:val="17"/>
        <w:szCs w:val="17"/>
        <w:u w:val="none" w:color="000000"/>
        <w:vertAlign w:val="baseline"/>
      </w:rPr>
    </w:lvl>
    <w:lvl w:ilvl="1">
      <w:start w:val="1"/>
      <w:numFmt w:val="bullet"/>
      <w:lvlText w:val="o"/>
      <w:lvlJc w:val="left"/>
      <w:pPr>
        <w:tabs>
          <w:tab w:val="num" w:pos="0"/>
        </w:tabs>
        <w:ind w:left="1440" w:hanging="360"/>
      </w:pPr>
      <w:rPr>
        <w:rFonts w:ascii="Arial" w:hAnsi="Arial" w:cs="Arial"/>
        <w:b w:val="0"/>
        <w:i w:val="0"/>
        <w:strike w:val="0"/>
        <w:dstrike w:val="0"/>
        <w:color w:val="000000"/>
        <w:position w:val="0"/>
        <w:sz w:val="17"/>
        <w:szCs w:val="17"/>
        <w:u w:val="none" w:color="000000"/>
        <w:vertAlign w:val="baseline"/>
      </w:rPr>
    </w:lvl>
    <w:lvl w:ilvl="2">
      <w:start w:val="1"/>
      <w:numFmt w:val="bullet"/>
      <w:lvlText w:val="▪"/>
      <w:lvlJc w:val="left"/>
      <w:pPr>
        <w:tabs>
          <w:tab w:val="num" w:pos="0"/>
        </w:tabs>
        <w:ind w:left="2160" w:hanging="360"/>
      </w:pPr>
      <w:rPr>
        <w:rFonts w:ascii="Arial" w:hAnsi="Arial" w:cs="Arial"/>
        <w:b w:val="0"/>
        <w:i w:val="0"/>
        <w:strike w:val="0"/>
        <w:dstrike w:val="0"/>
        <w:color w:val="000000"/>
        <w:position w:val="0"/>
        <w:sz w:val="17"/>
        <w:szCs w:val="17"/>
        <w:u w:val="none" w:color="000000"/>
        <w:vertAlign w:val="baseline"/>
      </w:rPr>
    </w:lvl>
    <w:lvl w:ilvl="3">
      <w:start w:val="1"/>
      <w:numFmt w:val="bullet"/>
      <w:lvlText w:val="•"/>
      <w:lvlJc w:val="left"/>
      <w:pPr>
        <w:tabs>
          <w:tab w:val="num" w:pos="0"/>
        </w:tabs>
        <w:ind w:left="2880" w:hanging="360"/>
      </w:pPr>
      <w:rPr>
        <w:rFonts w:ascii="Arial" w:hAnsi="Arial" w:cs="Arial"/>
        <w:b w:val="0"/>
        <w:i w:val="0"/>
        <w:strike w:val="0"/>
        <w:dstrike w:val="0"/>
        <w:color w:val="000000"/>
        <w:position w:val="0"/>
        <w:sz w:val="17"/>
        <w:szCs w:val="17"/>
        <w:u w:val="none" w:color="000000"/>
        <w:vertAlign w:val="baseline"/>
      </w:rPr>
    </w:lvl>
    <w:lvl w:ilvl="4">
      <w:start w:val="1"/>
      <w:numFmt w:val="bullet"/>
      <w:lvlText w:val="o"/>
      <w:lvlJc w:val="left"/>
      <w:pPr>
        <w:tabs>
          <w:tab w:val="num" w:pos="0"/>
        </w:tabs>
        <w:ind w:left="3600" w:hanging="360"/>
      </w:pPr>
      <w:rPr>
        <w:rFonts w:ascii="Arial" w:hAnsi="Arial" w:cs="Arial"/>
        <w:b w:val="0"/>
        <w:i w:val="0"/>
        <w:strike w:val="0"/>
        <w:dstrike w:val="0"/>
        <w:color w:val="000000"/>
        <w:position w:val="0"/>
        <w:sz w:val="17"/>
        <w:szCs w:val="17"/>
        <w:u w:val="none" w:color="000000"/>
        <w:vertAlign w:val="baseline"/>
      </w:rPr>
    </w:lvl>
    <w:lvl w:ilvl="5">
      <w:start w:val="1"/>
      <w:numFmt w:val="bullet"/>
      <w:lvlText w:val="▪"/>
      <w:lvlJc w:val="left"/>
      <w:pPr>
        <w:tabs>
          <w:tab w:val="num" w:pos="0"/>
        </w:tabs>
        <w:ind w:left="4320" w:hanging="360"/>
      </w:pPr>
      <w:rPr>
        <w:rFonts w:ascii="Arial" w:hAnsi="Arial" w:cs="Arial"/>
        <w:b w:val="0"/>
        <w:i w:val="0"/>
        <w:strike w:val="0"/>
        <w:dstrike w:val="0"/>
        <w:color w:val="000000"/>
        <w:position w:val="0"/>
        <w:sz w:val="17"/>
        <w:szCs w:val="17"/>
        <w:u w:val="none" w:color="000000"/>
        <w:vertAlign w:val="baseline"/>
      </w:rPr>
    </w:lvl>
    <w:lvl w:ilvl="6">
      <w:start w:val="1"/>
      <w:numFmt w:val="bullet"/>
      <w:lvlText w:val="•"/>
      <w:lvlJc w:val="left"/>
      <w:pPr>
        <w:tabs>
          <w:tab w:val="num" w:pos="0"/>
        </w:tabs>
        <w:ind w:left="5040" w:hanging="360"/>
      </w:pPr>
      <w:rPr>
        <w:rFonts w:ascii="Arial" w:hAnsi="Arial" w:cs="Arial"/>
        <w:b w:val="0"/>
        <w:i w:val="0"/>
        <w:strike w:val="0"/>
        <w:dstrike w:val="0"/>
        <w:color w:val="000000"/>
        <w:position w:val="0"/>
        <w:sz w:val="17"/>
        <w:szCs w:val="17"/>
        <w:u w:val="none" w:color="000000"/>
        <w:vertAlign w:val="baseline"/>
      </w:rPr>
    </w:lvl>
    <w:lvl w:ilvl="7">
      <w:start w:val="1"/>
      <w:numFmt w:val="bullet"/>
      <w:lvlText w:val="o"/>
      <w:lvlJc w:val="left"/>
      <w:pPr>
        <w:tabs>
          <w:tab w:val="num" w:pos="0"/>
        </w:tabs>
        <w:ind w:left="5760" w:hanging="360"/>
      </w:pPr>
      <w:rPr>
        <w:rFonts w:ascii="Arial" w:hAnsi="Arial" w:cs="Arial"/>
        <w:b w:val="0"/>
        <w:i w:val="0"/>
        <w:strike w:val="0"/>
        <w:dstrike w:val="0"/>
        <w:color w:val="000000"/>
        <w:position w:val="0"/>
        <w:sz w:val="17"/>
        <w:szCs w:val="17"/>
        <w:u w:val="none" w:color="000000"/>
        <w:vertAlign w:val="baseline"/>
      </w:rPr>
    </w:lvl>
    <w:lvl w:ilvl="8">
      <w:start w:val="1"/>
      <w:numFmt w:val="bullet"/>
      <w:lvlText w:val="▪"/>
      <w:lvlJc w:val="left"/>
      <w:pPr>
        <w:tabs>
          <w:tab w:val="num" w:pos="0"/>
        </w:tabs>
        <w:ind w:left="6480" w:hanging="360"/>
      </w:pPr>
      <w:rPr>
        <w:rFonts w:ascii="Arial" w:hAnsi="Arial" w:cs="Arial"/>
        <w:b w:val="0"/>
        <w:i w:val="0"/>
        <w:strike w:val="0"/>
        <w:dstrike w:val="0"/>
        <w:color w:val="000000"/>
        <w:position w:val="0"/>
        <w:sz w:val="17"/>
        <w:szCs w:val="17"/>
        <w:u w:val="none" w:color="000000"/>
        <w:vertAlign w:val="baseline"/>
      </w:rPr>
    </w:lvl>
  </w:abstractNum>
  <w:abstractNum w:abstractNumId="2" w15:restartNumberingAfterBreak="0">
    <w:nsid w:val="00000003"/>
    <w:multiLevelType w:val="multilevel"/>
    <w:tmpl w:val="00000003"/>
    <w:name w:val="WWNum2"/>
    <w:lvl w:ilvl="0">
      <w:start w:val="1"/>
      <w:numFmt w:val="bullet"/>
      <w:lvlText w:val="•"/>
      <w:lvlJc w:val="left"/>
      <w:pPr>
        <w:tabs>
          <w:tab w:val="num" w:pos="0"/>
        </w:tabs>
        <w:ind w:left="705" w:hanging="360"/>
      </w:pPr>
      <w:rPr>
        <w:rFonts w:ascii="Arial" w:hAnsi="Arial" w:cs="Arial"/>
        <w:b w:val="0"/>
        <w:i w:val="0"/>
        <w:strike w:val="0"/>
        <w:dstrike w:val="0"/>
        <w:color w:val="000000"/>
        <w:position w:val="0"/>
        <w:sz w:val="18"/>
        <w:szCs w:val="18"/>
        <w:u w:val="none" w:color="000000"/>
        <w:vertAlign w:val="baseline"/>
      </w:rPr>
    </w:lvl>
    <w:lvl w:ilvl="1">
      <w:start w:val="1"/>
      <w:numFmt w:val="bullet"/>
      <w:lvlText w:val="o"/>
      <w:lvlJc w:val="left"/>
      <w:pPr>
        <w:tabs>
          <w:tab w:val="num" w:pos="0"/>
        </w:tabs>
        <w:ind w:left="1440" w:hanging="360"/>
      </w:pPr>
      <w:rPr>
        <w:rFonts w:ascii="Arial" w:hAnsi="Arial" w:cs="Arial"/>
        <w:b w:val="0"/>
        <w:i w:val="0"/>
        <w:strike w:val="0"/>
        <w:dstrike w:val="0"/>
        <w:color w:val="000000"/>
        <w:position w:val="0"/>
        <w:sz w:val="18"/>
        <w:szCs w:val="18"/>
        <w:u w:val="none" w:color="000000"/>
        <w:vertAlign w:val="baseline"/>
      </w:rPr>
    </w:lvl>
    <w:lvl w:ilvl="2">
      <w:start w:val="1"/>
      <w:numFmt w:val="bullet"/>
      <w:lvlText w:val="▪"/>
      <w:lvlJc w:val="left"/>
      <w:pPr>
        <w:tabs>
          <w:tab w:val="num" w:pos="0"/>
        </w:tabs>
        <w:ind w:left="2160" w:hanging="360"/>
      </w:pPr>
      <w:rPr>
        <w:rFonts w:ascii="Arial" w:hAnsi="Arial" w:cs="Arial"/>
        <w:b w:val="0"/>
        <w:i w:val="0"/>
        <w:strike w:val="0"/>
        <w:dstrike w:val="0"/>
        <w:color w:val="000000"/>
        <w:position w:val="0"/>
        <w:sz w:val="18"/>
        <w:szCs w:val="18"/>
        <w:u w:val="none" w:color="000000"/>
        <w:vertAlign w:val="baseline"/>
      </w:rPr>
    </w:lvl>
    <w:lvl w:ilvl="3">
      <w:start w:val="1"/>
      <w:numFmt w:val="bullet"/>
      <w:lvlText w:val="•"/>
      <w:lvlJc w:val="left"/>
      <w:pPr>
        <w:tabs>
          <w:tab w:val="num" w:pos="0"/>
        </w:tabs>
        <w:ind w:left="2880" w:hanging="360"/>
      </w:pPr>
      <w:rPr>
        <w:rFonts w:ascii="Arial" w:hAnsi="Arial" w:cs="Arial"/>
        <w:b w:val="0"/>
        <w:i w:val="0"/>
        <w:strike w:val="0"/>
        <w:dstrike w:val="0"/>
        <w:color w:val="000000"/>
        <w:position w:val="0"/>
        <w:sz w:val="18"/>
        <w:szCs w:val="18"/>
        <w:u w:val="none" w:color="000000"/>
        <w:vertAlign w:val="baseline"/>
      </w:rPr>
    </w:lvl>
    <w:lvl w:ilvl="4">
      <w:start w:val="1"/>
      <w:numFmt w:val="bullet"/>
      <w:lvlText w:val="o"/>
      <w:lvlJc w:val="left"/>
      <w:pPr>
        <w:tabs>
          <w:tab w:val="num" w:pos="0"/>
        </w:tabs>
        <w:ind w:left="3600" w:hanging="360"/>
      </w:pPr>
      <w:rPr>
        <w:rFonts w:ascii="Arial" w:hAnsi="Arial" w:cs="Arial"/>
        <w:b w:val="0"/>
        <w:i w:val="0"/>
        <w:strike w:val="0"/>
        <w:dstrike w:val="0"/>
        <w:color w:val="000000"/>
        <w:position w:val="0"/>
        <w:sz w:val="18"/>
        <w:szCs w:val="18"/>
        <w:u w:val="none" w:color="000000"/>
        <w:vertAlign w:val="baseline"/>
      </w:rPr>
    </w:lvl>
    <w:lvl w:ilvl="5">
      <w:start w:val="1"/>
      <w:numFmt w:val="bullet"/>
      <w:lvlText w:val="▪"/>
      <w:lvlJc w:val="left"/>
      <w:pPr>
        <w:tabs>
          <w:tab w:val="num" w:pos="0"/>
        </w:tabs>
        <w:ind w:left="4320" w:hanging="360"/>
      </w:pPr>
      <w:rPr>
        <w:rFonts w:ascii="Arial" w:hAnsi="Arial" w:cs="Arial"/>
        <w:b w:val="0"/>
        <w:i w:val="0"/>
        <w:strike w:val="0"/>
        <w:dstrike w:val="0"/>
        <w:color w:val="000000"/>
        <w:position w:val="0"/>
        <w:sz w:val="18"/>
        <w:szCs w:val="18"/>
        <w:u w:val="none" w:color="000000"/>
        <w:vertAlign w:val="baseline"/>
      </w:rPr>
    </w:lvl>
    <w:lvl w:ilvl="6">
      <w:start w:val="1"/>
      <w:numFmt w:val="bullet"/>
      <w:lvlText w:val="•"/>
      <w:lvlJc w:val="left"/>
      <w:pPr>
        <w:tabs>
          <w:tab w:val="num" w:pos="0"/>
        </w:tabs>
        <w:ind w:left="5040" w:hanging="360"/>
      </w:pPr>
      <w:rPr>
        <w:rFonts w:ascii="Arial" w:hAnsi="Arial" w:cs="Arial"/>
        <w:b w:val="0"/>
        <w:i w:val="0"/>
        <w:strike w:val="0"/>
        <w:dstrike w:val="0"/>
        <w:color w:val="000000"/>
        <w:position w:val="0"/>
        <w:sz w:val="18"/>
        <w:szCs w:val="18"/>
        <w:u w:val="none" w:color="000000"/>
        <w:vertAlign w:val="baseline"/>
      </w:rPr>
    </w:lvl>
    <w:lvl w:ilvl="7">
      <w:start w:val="1"/>
      <w:numFmt w:val="bullet"/>
      <w:lvlText w:val="o"/>
      <w:lvlJc w:val="left"/>
      <w:pPr>
        <w:tabs>
          <w:tab w:val="num" w:pos="0"/>
        </w:tabs>
        <w:ind w:left="5760" w:hanging="360"/>
      </w:pPr>
      <w:rPr>
        <w:rFonts w:ascii="Arial" w:hAnsi="Arial" w:cs="Arial"/>
        <w:b w:val="0"/>
        <w:i w:val="0"/>
        <w:strike w:val="0"/>
        <w:dstrike w:val="0"/>
        <w:color w:val="000000"/>
        <w:position w:val="0"/>
        <w:sz w:val="18"/>
        <w:szCs w:val="18"/>
        <w:u w:val="none" w:color="000000"/>
        <w:vertAlign w:val="baseline"/>
      </w:rPr>
    </w:lvl>
    <w:lvl w:ilvl="8">
      <w:start w:val="1"/>
      <w:numFmt w:val="bullet"/>
      <w:lvlText w:val="▪"/>
      <w:lvlJc w:val="left"/>
      <w:pPr>
        <w:tabs>
          <w:tab w:val="num" w:pos="0"/>
        </w:tabs>
        <w:ind w:left="6480" w:hanging="360"/>
      </w:pPr>
      <w:rPr>
        <w:rFonts w:ascii="Arial" w:hAnsi="Arial" w:cs="Arial"/>
        <w:b w:val="0"/>
        <w:i w:val="0"/>
        <w:strike w:val="0"/>
        <w:dstrike w:val="0"/>
        <w:color w:val="000000"/>
        <w:position w:val="0"/>
        <w:sz w:val="18"/>
        <w:szCs w:val="18"/>
        <w:u w:val="none" w:color="000000"/>
        <w:vertAlign w:val="baseline"/>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05" w:hanging="360"/>
      </w:pPr>
      <w:rPr>
        <w:rFonts w:ascii="Arial" w:hAnsi="Arial" w:cs="Arial"/>
        <w:b w:val="0"/>
        <w:i w:val="0"/>
        <w:strike w:val="0"/>
        <w:dstrike w:val="0"/>
        <w:color w:val="000000"/>
        <w:position w:val="0"/>
        <w:sz w:val="18"/>
        <w:szCs w:val="18"/>
        <w:u w:val="none" w:color="000000"/>
        <w:vertAlign w:val="baseline"/>
      </w:rPr>
    </w:lvl>
    <w:lvl w:ilvl="1">
      <w:start w:val="1"/>
      <w:numFmt w:val="bullet"/>
      <w:lvlText w:val="o"/>
      <w:lvlJc w:val="left"/>
      <w:pPr>
        <w:tabs>
          <w:tab w:val="num" w:pos="0"/>
        </w:tabs>
        <w:ind w:left="1440" w:hanging="360"/>
      </w:pPr>
      <w:rPr>
        <w:rFonts w:ascii="Arial" w:hAnsi="Arial" w:cs="Arial"/>
        <w:b w:val="0"/>
        <w:i w:val="0"/>
        <w:strike w:val="0"/>
        <w:dstrike w:val="0"/>
        <w:color w:val="000000"/>
        <w:position w:val="0"/>
        <w:sz w:val="18"/>
        <w:szCs w:val="18"/>
        <w:u w:val="none" w:color="000000"/>
        <w:vertAlign w:val="baseline"/>
      </w:rPr>
    </w:lvl>
    <w:lvl w:ilvl="2">
      <w:start w:val="1"/>
      <w:numFmt w:val="bullet"/>
      <w:lvlText w:val="▪"/>
      <w:lvlJc w:val="left"/>
      <w:pPr>
        <w:tabs>
          <w:tab w:val="num" w:pos="0"/>
        </w:tabs>
        <w:ind w:left="2160" w:hanging="360"/>
      </w:pPr>
      <w:rPr>
        <w:rFonts w:ascii="Arial" w:hAnsi="Arial" w:cs="Arial"/>
        <w:b w:val="0"/>
        <w:i w:val="0"/>
        <w:strike w:val="0"/>
        <w:dstrike w:val="0"/>
        <w:color w:val="000000"/>
        <w:position w:val="0"/>
        <w:sz w:val="18"/>
        <w:szCs w:val="18"/>
        <w:u w:val="none" w:color="000000"/>
        <w:vertAlign w:val="baseline"/>
      </w:rPr>
    </w:lvl>
    <w:lvl w:ilvl="3">
      <w:start w:val="1"/>
      <w:numFmt w:val="bullet"/>
      <w:lvlText w:val="•"/>
      <w:lvlJc w:val="left"/>
      <w:pPr>
        <w:tabs>
          <w:tab w:val="num" w:pos="0"/>
        </w:tabs>
        <w:ind w:left="2880" w:hanging="360"/>
      </w:pPr>
      <w:rPr>
        <w:rFonts w:ascii="Arial" w:hAnsi="Arial" w:cs="Arial"/>
        <w:b w:val="0"/>
        <w:i w:val="0"/>
        <w:strike w:val="0"/>
        <w:dstrike w:val="0"/>
        <w:color w:val="000000"/>
        <w:position w:val="0"/>
        <w:sz w:val="18"/>
        <w:szCs w:val="18"/>
        <w:u w:val="none" w:color="000000"/>
        <w:vertAlign w:val="baseline"/>
      </w:rPr>
    </w:lvl>
    <w:lvl w:ilvl="4">
      <w:start w:val="1"/>
      <w:numFmt w:val="bullet"/>
      <w:lvlText w:val="o"/>
      <w:lvlJc w:val="left"/>
      <w:pPr>
        <w:tabs>
          <w:tab w:val="num" w:pos="0"/>
        </w:tabs>
        <w:ind w:left="3600" w:hanging="360"/>
      </w:pPr>
      <w:rPr>
        <w:rFonts w:ascii="Arial" w:hAnsi="Arial" w:cs="Arial"/>
        <w:b w:val="0"/>
        <w:i w:val="0"/>
        <w:strike w:val="0"/>
        <w:dstrike w:val="0"/>
        <w:color w:val="000000"/>
        <w:position w:val="0"/>
        <w:sz w:val="18"/>
        <w:szCs w:val="18"/>
        <w:u w:val="none" w:color="000000"/>
        <w:vertAlign w:val="baseline"/>
      </w:rPr>
    </w:lvl>
    <w:lvl w:ilvl="5">
      <w:start w:val="1"/>
      <w:numFmt w:val="bullet"/>
      <w:lvlText w:val="▪"/>
      <w:lvlJc w:val="left"/>
      <w:pPr>
        <w:tabs>
          <w:tab w:val="num" w:pos="0"/>
        </w:tabs>
        <w:ind w:left="4320" w:hanging="360"/>
      </w:pPr>
      <w:rPr>
        <w:rFonts w:ascii="Arial" w:hAnsi="Arial" w:cs="Arial"/>
        <w:b w:val="0"/>
        <w:i w:val="0"/>
        <w:strike w:val="0"/>
        <w:dstrike w:val="0"/>
        <w:color w:val="000000"/>
        <w:position w:val="0"/>
        <w:sz w:val="18"/>
        <w:szCs w:val="18"/>
        <w:u w:val="none" w:color="000000"/>
        <w:vertAlign w:val="baseline"/>
      </w:rPr>
    </w:lvl>
    <w:lvl w:ilvl="6">
      <w:start w:val="1"/>
      <w:numFmt w:val="bullet"/>
      <w:lvlText w:val="•"/>
      <w:lvlJc w:val="left"/>
      <w:pPr>
        <w:tabs>
          <w:tab w:val="num" w:pos="0"/>
        </w:tabs>
        <w:ind w:left="5040" w:hanging="360"/>
      </w:pPr>
      <w:rPr>
        <w:rFonts w:ascii="Arial" w:hAnsi="Arial" w:cs="Arial"/>
        <w:b w:val="0"/>
        <w:i w:val="0"/>
        <w:strike w:val="0"/>
        <w:dstrike w:val="0"/>
        <w:color w:val="000000"/>
        <w:position w:val="0"/>
        <w:sz w:val="18"/>
        <w:szCs w:val="18"/>
        <w:u w:val="none" w:color="000000"/>
        <w:vertAlign w:val="baseline"/>
      </w:rPr>
    </w:lvl>
    <w:lvl w:ilvl="7">
      <w:start w:val="1"/>
      <w:numFmt w:val="bullet"/>
      <w:lvlText w:val="o"/>
      <w:lvlJc w:val="left"/>
      <w:pPr>
        <w:tabs>
          <w:tab w:val="num" w:pos="0"/>
        </w:tabs>
        <w:ind w:left="5760" w:hanging="360"/>
      </w:pPr>
      <w:rPr>
        <w:rFonts w:ascii="Arial" w:hAnsi="Arial" w:cs="Arial"/>
        <w:b w:val="0"/>
        <w:i w:val="0"/>
        <w:strike w:val="0"/>
        <w:dstrike w:val="0"/>
        <w:color w:val="000000"/>
        <w:position w:val="0"/>
        <w:sz w:val="18"/>
        <w:szCs w:val="18"/>
        <w:u w:val="none" w:color="000000"/>
        <w:vertAlign w:val="baseline"/>
      </w:rPr>
    </w:lvl>
    <w:lvl w:ilvl="8">
      <w:start w:val="1"/>
      <w:numFmt w:val="bullet"/>
      <w:lvlText w:val="▪"/>
      <w:lvlJc w:val="left"/>
      <w:pPr>
        <w:tabs>
          <w:tab w:val="num" w:pos="0"/>
        </w:tabs>
        <w:ind w:left="6480" w:hanging="360"/>
      </w:pPr>
      <w:rPr>
        <w:rFonts w:ascii="Arial" w:hAnsi="Arial" w:cs="Arial"/>
        <w:b w:val="0"/>
        <w:i w:val="0"/>
        <w:strike w:val="0"/>
        <w:dstrike w:val="0"/>
        <w:color w:val="000000"/>
        <w:position w:val="0"/>
        <w:sz w:val="18"/>
        <w:szCs w:val="18"/>
        <w:u w:val="none" w:color="000000"/>
        <w:vertAlign w:val="baseline"/>
      </w:rPr>
    </w:lvl>
  </w:abstractNum>
  <w:abstractNum w:abstractNumId="4" w15:restartNumberingAfterBreak="0">
    <w:nsid w:val="00000005"/>
    <w:multiLevelType w:val="multilevel"/>
    <w:tmpl w:val="00000005"/>
    <w:name w:val="WWNum4"/>
    <w:lvl w:ilvl="0">
      <w:start w:val="1"/>
      <w:numFmt w:val="bullet"/>
      <w:lvlText w:val="•"/>
      <w:lvlJc w:val="left"/>
      <w:pPr>
        <w:tabs>
          <w:tab w:val="num" w:pos="0"/>
        </w:tabs>
        <w:ind w:left="719" w:hanging="360"/>
      </w:pPr>
      <w:rPr>
        <w:rFonts w:ascii="Arial" w:hAnsi="Arial" w:cs="Arial"/>
        <w:b w:val="0"/>
        <w:i w:val="0"/>
        <w:strike w:val="0"/>
        <w:dstrike w:val="0"/>
        <w:color w:val="000000"/>
        <w:position w:val="0"/>
        <w:sz w:val="17"/>
        <w:szCs w:val="17"/>
        <w:u w:val="none" w:color="000000"/>
        <w:vertAlign w:val="baseline"/>
      </w:rPr>
    </w:lvl>
    <w:lvl w:ilvl="1">
      <w:start w:val="1"/>
      <w:numFmt w:val="bullet"/>
      <w:lvlText w:val="o"/>
      <w:lvlJc w:val="left"/>
      <w:pPr>
        <w:tabs>
          <w:tab w:val="num" w:pos="0"/>
        </w:tabs>
        <w:ind w:left="1454" w:hanging="360"/>
      </w:pPr>
      <w:rPr>
        <w:rFonts w:ascii="Arial" w:hAnsi="Arial" w:cs="Arial"/>
        <w:b w:val="0"/>
        <w:i w:val="0"/>
        <w:strike w:val="0"/>
        <w:dstrike w:val="0"/>
        <w:color w:val="000000"/>
        <w:position w:val="0"/>
        <w:sz w:val="17"/>
        <w:szCs w:val="17"/>
        <w:u w:val="none" w:color="000000"/>
        <w:vertAlign w:val="baseline"/>
      </w:rPr>
    </w:lvl>
    <w:lvl w:ilvl="2">
      <w:start w:val="1"/>
      <w:numFmt w:val="bullet"/>
      <w:lvlText w:val="▪"/>
      <w:lvlJc w:val="left"/>
      <w:pPr>
        <w:tabs>
          <w:tab w:val="num" w:pos="0"/>
        </w:tabs>
        <w:ind w:left="2174" w:hanging="360"/>
      </w:pPr>
      <w:rPr>
        <w:rFonts w:ascii="Arial" w:hAnsi="Arial" w:cs="Arial"/>
        <w:b w:val="0"/>
        <w:i w:val="0"/>
        <w:strike w:val="0"/>
        <w:dstrike w:val="0"/>
        <w:color w:val="000000"/>
        <w:position w:val="0"/>
        <w:sz w:val="17"/>
        <w:szCs w:val="17"/>
        <w:u w:val="none" w:color="000000"/>
        <w:vertAlign w:val="baseline"/>
      </w:rPr>
    </w:lvl>
    <w:lvl w:ilvl="3">
      <w:start w:val="1"/>
      <w:numFmt w:val="bullet"/>
      <w:lvlText w:val="•"/>
      <w:lvlJc w:val="left"/>
      <w:pPr>
        <w:tabs>
          <w:tab w:val="num" w:pos="0"/>
        </w:tabs>
        <w:ind w:left="2894" w:hanging="360"/>
      </w:pPr>
      <w:rPr>
        <w:rFonts w:ascii="Arial" w:hAnsi="Arial" w:cs="Arial"/>
        <w:b w:val="0"/>
        <w:i w:val="0"/>
        <w:strike w:val="0"/>
        <w:dstrike w:val="0"/>
        <w:color w:val="000000"/>
        <w:position w:val="0"/>
        <w:sz w:val="17"/>
        <w:szCs w:val="17"/>
        <w:u w:val="none" w:color="000000"/>
        <w:vertAlign w:val="baseline"/>
      </w:rPr>
    </w:lvl>
    <w:lvl w:ilvl="4">
      <w:start w:val="1"/>
      <w:numFmt w:val="bullet"/>
      <w:lvlText w:val="o"/>
      <w:lvlJc w:val="left"/>
      <w:pPr>
        <w:tabs>
          <w:tab w:val="num" w:pos="0"/>
        </w:tabs>
        <w:ind w:left="3614" w:hanging="360"/>
      </w:pPr>
      <w:rPr>
        <w:rFonts w:ascii="Arial" w:hAnsi="Arial" w:cs="Arial"/>
        <w:b w:val="0"/>
        <w:i w:val="0"/>
        <w:strike w:val="0"/>
        <w:dstrike w:val="0"/>
        <w:color w:val="000000"/>
        <w:position w:val="0"/>
        <w:sz w:val="17"/>
        <w:szCs w:val="17"/>
        <w:u w:val="none" w:color="000000"/>
        <w:vertAlign w:val="baseline"/>
      </w:rPr>
    </w:lvl>
    <w:lvl w:ilvl="5">
      <w:start w:val="1"/>
      <w:numFmt w:val="bullet"/>
      <w:lvlText w:val="▪"/>
      <w:lvlJc w:val="left"/>
      <w:pPr>
        <w:tabs>
          <w:tab w:val="num" w:pos="0"/>
        </w:tabs>
        <w:ind w:left="4334" w:hanging="360"/>
      </w:pPr>
      <w:rPr>
        <w:rFonts w:ascii="Arial" w:hAnsi="Arial" w:cs="Arial"/>
        <w:b w:val="0"/>
        <w:i w:val="0"/>
        <w:strike w:val="0"/>
        <w:dstrike w:val="0"/>
        <w:color w:val="000000"/>
        <w:position w:val="0"/>
        <w:sz w:val="17"/>
        <w:szCs w:val="17"/>
        <w:u w:val="none" w:color="000000"/>
        <w:vertAlign w:val="baseline"/>
      </w:rPr>
    </w:lvl>
    <w:lvl w:ilvl="6">
      <w:start w:val="1"/>
      <w:numFmt w:val="bullet"/>
      <w:lvlText w:val="•"/>
      <w:lvlJc w:val="left"/>
      <w:pPr>
        <w:tabs>
          <w:tab w:val="num" w:pos="0"/>
        </w:tabs>
        <w:ind w:left="5054" w:hanging="360"/>
      </w:pPr>
      <w:rPr>
        <w:rFonts w:ascii="Arial" w:hAnsi="Arial" w:cs="Arial"/>
        <w:b w:val="0"/>
        <w:i w:val="0"/>
        <w:strike w:val="0"/>
        <w:dstrike w:val="0"/>
        <w:color w:val="000000"/>
        <w:position w:val="0"/>
        <w:sz w:val="17"/>
        <w:szCs w:val="17"/>
        <w:u w:val="none" w:color="000000"/>
        <w:vertAlign w:val="baseline"/>
      </w:rPr>
    </w:lvl>
    <w:lvl w:ilvl="7">
      <w:start w:val="1"/>
      <w:numFmt w:val="bullet"/>
      <w:lvlText w:val="o"/>
      <w:lvlJc w:val="left"/>
      <w:pPr>
        <w:tabs>
          <w:tab w:val="num" w:pos="0"/>
        </w:tabs>
        <w:ind w:left="5774" w:hanging="360"/>
      </w:pPr>
      <w:rPr>
        <w:rFonts w:ascii="Arial" w:hAnsi="Arial" w:cs="Arial"/>
        <w:b w:val="0"/>
        <w:i w:val="0"/>
        <w:strike w:val="0"/>
        <w:dstrike w:val="0"/>
        <w:color w:val="000000"/>
        <w:position w:val="0"/>
        <w:sz w:val="17"/>
        <w:szCs w:val="17"/>
        <w:u w:val="none" w:color="000000"/>
        <w:vertAlign w:val="baseline"/>
      </w:rPr>
    </w:lvl>
    <w:lvl w:ilvl="8">
      <w:start w:val="1"/>
      <w:numFmt w:val="bullet"/>
      <w:lvlText w:val="▪"/>
      <w:lvlJc w:val="left"/>
      <w:pPr>
        <w:tabs>
          <w:tab w:val="num" w:pos="0"/>
        </w:tabs>
        <w:ind w:left="6494" w:hanging="360"/>
      </w:pPr>
      <w:rPr>
        <w:rFonts w:ascii="Arial" w:hAnsi="Arial" w:cs="Arial"/>
        <w:b w:val="0"/>
        <w:i w:val="0"/>
        <w:strike w:val="0"/>
        <w:dstrike w:val="0"/>
        <w:color w:val="000000"/>
        <w:position w:val="0"/>
        <w:sz w:val="17"/>
        <w:szCs w:val="17"/>
        <w:u w:val="none" w:color="000000"/>
        <w:vertAlign w:val="baseline"/>
      </w:r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719" w:hanging="360"/>
      </w:pPr>
      <w:rPr>
        <w:rFonts w:ascii="Arial" w:hAnsi="Arial" w:cs="Arial"/>
        <w:b w:val="0"/>
        <w:i w:val="0"/>
        <w:strike w:val="0"/>
        <w:dstrike w:val="0"/>
        <w:color w:val="000000"/>
        <w:position w:val="0"/>
        <w:sz w:val="17"/>
        <w:szCs w:val="17"/>
        <w:u w:val="none" w:color="000000"/>
        <w:vertAlign w:val="baseline"/>
      </w:rPr>
    </w:lvl>
    <w:lvl w:ilvl="1">
      <w:start w:val="1"/>
      <w:numFmt w:val="bullet"/>
      <w:lvlText w:val="o"/>
      <w:lvlJc w:val="left"/>
      <w:pPr>
        <w:tabs>
          <w:tab w:val="num" w:pos="0"/>
        </w:tabs>
        <w:ind w:left="1454" w:hanging="360"/>
      </w:pPr>
      <w:rPr>
        <w:rFonts w:ascii="Segoe UI Symbol" w:hAnsi="Segoe UI Symbol" w:cs="Segoe UI Symbol"/>
        <w:b w:val="0"/>
        <w:i w:val="0"/>
        <w:strike w:val="0"/>
        <w:dstrike w:val="0"/>
        <w:color w:val="000000"/>
        <w:position w:val="0"/>
        <w:sz w:val="17"/>
        <w:szCs w:val="17"/>
        <w:u w:val="none" w:color="000000"/>
        <w:vertAlign w:val="baseline"/>
      </w:rPr>
    </w:lvl>
    <w:lvl w:ilvl="2">
      <w:start w:val="1"/>
      <w:numFmt w:val="bullet"/>
      <w:lvlText w:val="▪"/>
      <w:lvlJc w:val="left"/>
      <w:pPr>
        <w:tabs>
          <w:tab w:val="num" w:pos="0"/>
        </w:tabs>
        <w:ind w:left="2174" w:hanging="360"/>
      </w:pPr>
      <w:rPr>
        <w:rFonts w:ascii="Segoe UI Symbol" w:hAnsi="Segoe UI Symbol" w:cs="Segoe UI Symbol"/>
        <w:b w:val="0"/>
        <w:i w:val="0"/>
        <w:strike w:val="0"/>
        <w:dstrike w:val="0"/>
        <w:color w:val="000000"/>
        <w:position w:val="0"/>
        <w:sz w:val="17"/>
        <w:szCs w:val="17"/>
        <w:u w:val="none" w:color="000000"/>
        <w:vertAlign w:val="baseline"/>
      </w:rPr>
    </w:lvl>
    <w:lvl w:ilvl="3">
      <w:start w:val="1"/>
      <w:numFmt w:val="bullet"/>
      <w:lvlText w:val="•"/>
      <w:lvlJc w:val="left"/>
      <w:pPr>
        <w:tabs>
          <w:tab w:val="num" w:pos="0"/>
        </w:tabs>
        <w:ind w:left="2894" w:hanging="360"/>
      </w:pPr>
      <w:rPr>
        <w:rFonts w:ascii="Arial" w:hAnsi="Arial" w:cs="Arial"/>
        <w:b w:val="0"/>
        <w:i w:val="0"/>
        <w:strike w:val="0"/>
        <w:dstrike w:val="0"/>
        <w:color w:val="000000"/>
        <w:position w:val="0"/>
        <w:sz w:val="17"/>
        <w:szCs w:val="17"/>
        <w:u w:val="none" w:color="000000"/>
        <w:vertAlign w:val="baseline"/>
      </w:rPr>
    </w:lvl>
    <w:lvl w:ilvl="4">
      <w:start w:val="1"/>
      <w:numFmt w:val="bullet"/>
      <w:lvlText w:val="o"/>
      <w:lvlJc w:val="left"/>
      <w:pPr>
        <w:tabs>
          <w:tab w:val="num" w:pos="0"/>
        </w:tabs>
        <w:ind w:left="3614" w:hanging="360"/>
      </w:pPr>
      <w:rPr>
        <w:rFonts w:ascii="Segoe UI Symbol" w:hAnsi="Segoe UI Symbol" w:cs="Segoe UI Symbol"/>
        <w:b w:val="0"/>
        <w:i w:val="0"/>
        <w:strike w:val="0"/>
        <w:dstrike w:val="0"/>
        <w:color w:val="000000"/>
        <w:position w:val="0"/>
        <w:sz w:val="17"/>
        <w:szCs w:val="17"/>
        <w:u w:val="none" w:color="000000"/>
        <w:vertAlign w:val="baseline"/>
      </w:rPr>
    </w:lvl>
    <w:lvl w:ilvl="5">
      <w:start w:val="1"/>
      <w:numFmt w:val="bullet"/>
      <w:lvlText w:val="▪"/>
      <w:lvlJc w:val="left"/>
      <w:pPr>
        <w:tabs>
          <w:tab w:val="num" w:pos="0"/>
        </w:tabs>
        <w:ind w:left="4334" w:hanging="360"/>
      </w:pPr>
      <w:rPr>
        <w:rFonts w:ascii="Segoe UI Symbol" w:hAnsi="Segoe UI Symbol" w:cs="Segoe UI Symbol"/>
        <w:b w:val="0"/>
        <w:i w:val="0"/>
        <w:strike w:val="0"/>
        <w:dstrike w:val="0"/>
        <w:color w:val="000000"/>
        <w:position w:val="0"/>
        <w:sz w:val="17"/>
        <w:szCs w:val="17"/>
        <w:u w:val="none" w:color="000000"/>
        <w:vertAlign w:val="baseline"/>
      </w:rPr>
    </w:lvl>
    <w:lvl w:ilvl="6">
      <w:start w:val="1"/>
      <w:numFmt w:val="bullet"/>
      <w:lvlText w:val="•"/>
      <w:lvlJc w:val="left"/>
      <w:pPr>
        <w:tabs>
          <w:tab w:val="num" w:pos="0"/>
        </w:tabs>
        <w:ind w:left="5054" w:hanging="360"/>
      </w:pPr>
      <w:rPr>
        <w:rFonts w:ascii="Arial" w:hAnsi="Arial" w:cs="Arial"/>
        <w:b w:val="0"/>
        <w:i w:val="0"/>
        <w:strike w:val="0"/>
        <w:dstrike w:val="0"/>
        <w:color w:val="000000"/>
        <w:position w:val="0"/>
        <w:sz w:val="17"/>
        <w:szCs w:val="17"/>
        <w:u w:val="none" w:color="000000"/>
        <w:vertAlign w:val="baseline"/>
      </w:rPr>
    </w:lvl>
    <w:lvl w:ilvl="7">
      <w:start w:val="1"/>
      <w:numFmt w:val="bullet"/>
      <w:lvlText w:val="o"/>
      <w:lvlJc w:val="left"/>
      <w:pPr>
        <w:tabs>
          <w:tab w:val="num" w:pos="0"/>
        </w:tabs>
        <w:ind w:left="5774" w:hanging="360"/>
      </w:pPr>
      <w:rPr>
        <w:rFonts w:ascii="Segoe UI Symbol" w:hAnsi="Segoe UI Symbol" w:cs="Segoe UI Symbol"/>
        <w:b w:val="0"/>
        <w:i w:val="0"/>
        <w:strike w:val="0"/>
        <w:dstrike w:val="0"/>
        <w:color w:val="000000"/>
        <w:position w:val="0"/>
        <w:sz w:val="17"/>
        <w:szCs w:val="17"/>
        <w:u w:val="none" w:color="000000"/>
        <w:vertAlign w:val="baseline"/>
      </w:rPr>
    </w:lvl>
    <w:lvl w:ilvl="8">
      <w:start w:val="1"/>
      <w:numFmt w:val="bullet"/>
      <w:lvlText w:val="▪"/>
      <w:lvlJc w:val="left"/>
      <w:pPr>
        <w:tabs>
          <w:tab w:val="num" w:pos="0"/>
        </w:tabs>
        <w:ind w:left="6494" w:hanging="360"/>
      </w:pPr>
      <w:rPr>
        <w:rFonts w:ascii="Segoe UI Symbol" w:hAnsi="Segoe UI Symbol" w:cs="Segoe UI Symbol"/>
        <w:b w:val="0"/>
        <w:i w:val="0"/>
        <w:strike w:val="0"/>
        <w:dstrike w:val="0"/>
        <w:color w:val="000000"/>
        <w:position w:val="0"/>
        <w:sz w:val="17"/>
        <w:szCs w:val="17"/>
        <w:u w:val="none" w:color="000000"/>
        <w:vertAlign w:val="baseline"/>
      </w:rPr>
    </w:lvl>
  </w:abstractNum>
  <w:abstractNum w:abstractNumId="6" w15:restartNumberingAfterBreak="0">
    <w:nsid w:val="00000007"/>
    <w:multiLevelType w:val="multilevel"/>
    <w:tmpl w:val="00000007"/>
    <w:name w:val="WWNum6"/>
    <w:lvl w:ilvl="0">
      <w:start w:val="1"/>
      <w:numFmt w:val="bullet"/>
      <w:lvlText w:val="•"/>
      <w:lvlJc w:val="left"/>
      <w:pPr>
        <w:tabs>
          <w:tab w:val="num" w:pos="0"/>
        </w:tabs>
        <w:ind w:left="719" w:hanging="360"/>
      </w:pPr>
      <w:rPr>
        <w:rFonts w:ascii="Arial" w:hAnsi="Arial" w:cs="Arial"/>
        <w:b w:val="0"/>
        <w:i w:val="0"/>
        <w:strike w:val="0"/>
        <w:dstrike w:val="0"/>
        <w:color w:val="000000"/>
        <w:position w:val="0"/>
        <w:sz w:val="17"/>
        <w:szCs w:val="17"/>
        <w:u w:val="none" w:color="000000"/>
        <w:vertAlign w:val="baseline"/>
      </w:rPr>
    </w:lvl>
    <w:lvl w:ilvl="1">
      <w:start w:val="1"/>
      <w:numFmt w:val="bullet"/>
      <w:lvlText w:val="o"/>
      <w:lvlJc w:val="left"/>
      <w:pPr>
        <w:tabs>
          <w:tab w:val="num" w:pos="0"/>
        </w:tabs>
        <w:ind w:left="1454" w:hanging="360"/>
      </w:pPr>
      <w:rPr>
        <w:rFonts w:ascii="Segoe UI Symbol" w:hAnsi="Segoe UI Symbol" w:cs="Segoe UI Symbol"/>
        <w:b w:val="0"/>
        <w:i w:val="0"/>
        <w:strike w:val="0"/>
        <w:dstrike w:val="0"/>
        <w:color w:val="000000"/>
        <w:position w:val="0"/>
        <w:sz w:val="17"/>
        <w:szCs w:val="17"/>
        <w:u w:val="none" w:color="000000"/>
        <w:vertAlign w:val="baseline"/>
      </w:rPr>
    </w:lvl>
    <w:lvl w:ilvl="2">
      <w:start w:val="1"/>
      <w:numFmt w:val="bullet"/>
      <w:lvlText w:val="▪"/>
      <w:lvlJc w:val="left"/>
      <w:pPr>
        <w:tabs>
          <w:tab w:val="num" w:pos="0"/>
        </w:tabs>
        <w:ind w:left="2174" w:hanging="360"/>
      </w:pPr>
      <w:rPr>
        <w:rFonts w:ascii="Segoe UI Symbol" w:hAnsi="Segoe UI Symbol" w:cs="Segoe UI Symbol"/>
        <w:b w:val="0"/>
        <w:i w:val="0"/>
        <w:strike w:val="0"/>
        <w:dstrike w:val="0"/>
        <w:color w:val="000000"/>
        <w:position w:val="0"/>
        <w:sz w:val="17"/>
        <w:szCs w:val="17"/>
        <w:u w:val="none" w:color="000000"/>
        <w:vertAlign w:val="baseline"/>
      </w:rPr>
    </w:lvl>
    <w:lvl w:ilvl="3">
      <w:start w:val="1"/>
      <w:numFmt w:val="bullet"/>
      <w:lvlText w:val="•"/>
      <w:lvlJc w:val="left"/>
      <w:pPr>
        <w:tabs>
          <w:tab w:val="num" w:pos="0"/>
        </w:tabs>
        <w:ind w:left="2894" w:hanging="360"/>
      </w:pPr>
      <w:rPr>
        <w:rFonts w:ascii="Arial" w:hAnsi="Arial" w:cs="Arial"/>
        <w:b w:val="0"/>
        <w:i w:val="0"/>
        <w:strike w:val="0"/>
        <w:dstrike w:val="0"/>
        <w:color w:val="000000"/>
        <w:position w:val="0"/>
        <w:sz w:val="17"/>
        <w:szCs w:val="17"/>
        <w:u w:val="none" w:color="000000"/>
        <w:vertAlign w:val="baseline"/>
      </w:rPr>
    </w:lvl>
    <w:lvl w:ilvl="4">
      <w:start w:val="1"/>
      <w:numFmt w:val="bullet"/>
      <w:lvlText w:val="o"/>
      <w:lvlJc w:val="left"/>
      <w:pPr>
        <w:tabs>
          <w:tab w:val="num" w:pos="0"/>
        </w:tabs>
        <w:ind w:left="3614" w:hanging="360"/>
      </w:pPr>
      <w:rPr>
        <w:rFonts w:ascii="Segoe UI Symbol" w:hAnsi="Segoe UI Symbol" w:cs="Segoe UI Symbol"/>
        <w:b w:val="0"/>
        <w:i w:val="0"/>
        <w:strike w:val="0"/>
        <w:dstrike w:val="0"/>
        <w:color w:val="000000"/>
        <w:position w:val="0"/>
        <w:sz w:val="17"/>
        <w:szCs w:val="17"/>
        <w:u w:val="none" w:color="000000"/>
        <w:vertAlign w:val="baseline"/>
      </w:rPr>
    </w:lvl>
    <w:lvl w:ilvl="5">
      <w:start w:val="1"/>
      <w:numFmt w:val="bullet"/>
      <w:lvlText w:val="▪"/>
      <w:lvlJc w:val="left"/>
      <w:pPr>
        <w:tabs>
          <w:tab w:val="num" w:pos="0"/>
        </w:tabs>
        <w:ind w:left="4334" w:hanging="360"/>
      </w:pPr>
      <w:rPr>
        <w:rFonts w:ascii="Segoe UI Symbol" w:hAnsi="Segoe UI Symbol" w:cs="Segoe UI Symbol"/>
        <w:b w:val="0"/>
        <w:i w:val="0"/>
        <w:strike w:val="0"/>
        <w:dstrike w:val="0"/>
        <w:color w:val="000000"/>
        <w:position w:val="0"/>
        <w:sz w:val="17"/>
        <w:szCs w:val="17"/>
        <w:u w:val="none" w:color="000000"/>
        <w:vertAlign w:val="baseline"/>
      </w:rPr>
    </w:lvl>
    <w:lvl w:ilvl="6">
      <w:start w:val="1"/>
      <w:numFmt w:val="bullet"/>
      <w:lvlText w:val="•"/>
      <w:lvlJc w:val="left"/>
      <w:pPr>
        <w:tabs>
          <w:tab w:val="num" w:pos="0"/>
        </w:tabs>
        <w:ind w:left="5054" w:hanging="360"/>
      </w:pPr>
      <w:rPr>
        <w:rFonts w:ascii="Arial" w:hAnsi="Arial" w:cs="Arial"/>
        <w:b w:val="0"/>
        <w:i w:val="0"/>
        <w:strike w:val="0"/>
        <w:dstrike w:val="0"/>
        <w:color w:val="000000"/>
        <w:position w:val="0"/>
        <w:sz w:val="17"/>
        <w:szCs w:val="17"/>
        <w:u w:val="none" w:color="000000"/>
        <w:vertAlign w:val="baseline"/>
      </w:rPr>
    </w:lvl>
    <w:lvl w:ilvl="7">
      <w:start w:val="1"/>
      <w:numFmt w:val="bullet"/>
      <w:lvlText w:val="o"/>
      <w:lvlJc w:val="left"/>
      <w:pPr>
        <w:tabs>
          <w:tab w:val="num" w:pos="0"/>
        </w:tabs>
        <w:ind w:left="5774" w:hanging="360"/>
      </w:pPr>
      <w:rPr>
        <w:rFonts w:ascii="Segoe UI Symbol" w:hAnsi="Segoe UI Symbol" w:cs="Segoe UI Symbol"/>
        <w:b w:val="0"/>
        <w:i w:val="0"/>
        <w:strike w:val="0"/>
        <w:dstrike w:val="0"/>
        <w:color w:val="000000"/>
        <w:position w:val="0"/>
        <w:sz w:val="17"/>
        <w:szCs w:val="17"/>
        <w:u w:val="none" w:color="000000"/>
        <w:vertAlign w:val="baseline"/>
      </w:rPr>
    </w:lvl>
    <w:lvl w:ilvl="8">
      <w:start w:val="1"/>
      <w:numFmt w:val="bullet"/>
      <w:lvlText w:val="▪"/>
      <w:lvlJc w:val="left"/>
      <w:pPr>
        <w:tabs>
          <w:tab w:val="num" w:pos="0"/>
        </w:tabs>
        <w:ind w:left="6494" w:hanging="360"/>
      </w:pPr>
      <w:rPr>
        <w:rFonts w:ascii="Segoe UI Symbol" w:hAnsi="Segoe UI Symbol" w:cs="Segoe UI Symbol"/>
        <w:b w:val="0"/>
        <w:i w:val="0"/>
        <w:strike w:val="0"/>
        <w:dstrike w:val="0"/>
        <w:color w:val="000000"/>
        <w:position w:val="0"/>
        <w:sz w:val="17"/>
        <w:szCs w:val="17"/>
        <w:u w:val="none" w:color="000000"/>
        <w:vertAlign w:val="baseline"/>
      </w:r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719" w:hanging="360"/>
      </w:pPr>
      <w:rPr>
        <w:rFonts w:ascii="Arial" w:hAnsi="Arial" w:cs="Arial"/>
        <w:b w:val="0"/>
        <w:i w:val="0"/>
        <w:strike w:val="0"/>
        <w:dstrike w:val="0"/>
        <w:color w:val="000000"/>
        <w:position w:val="0"/>
        <w:sz w:val="17"/>
        <w:szCs w:val="17"/>
        <w:u w:val="none" w:color="000000"/>
        <w:vertAlign w:val="baseline"/>
      </w:rPr>
    </w:lvl>
    <w:lvl w:ilvl="1">
      <w:start w:val="1"/>
      <w:numFmt w:val="bullet"/>
      <w:lvlText w:val="o"/>
      <w:lvlJc w:val="left"/>
      <w:pPr>
        <w:tabs>
          <w:tab w:val="num" w:pos="0"/>
        </w:tabs>
        <w:ind w:left="1454" w:hanging="360"/>
      </w:pPr>
      <w:rPr>
        <w:rFonts w:ascii="Segoe UI Symbol" w:hAnsi="Segoe UI Symbol" w:cs="Segoe UI Symbol"/>
        <w:b w:val="0"/>
        <w:i w:val="0"/>
        <w:strike w:val="0"/>
        <w:dstrike w:val="0"/>
        <w:color w:val="000000"/>
        <w:position w:val="0"/>
        <w:sz w:val="17"/>
        <w:szCs w:val="17"/>
        <w:u w:val="none" w:color="000000"/>
        <w:vertAlign w:val="baseline"/>
      </w:rPr>
    </w:lvl>
    <w:lvl w:ilvl="2">
      <w:start w:val="1"/>
      <w:numFmt w:val="bullet"/>
      <w:lvlText w:val="▪"/>
      <w:lvlJc w:val="left"/>
      <w:pPr>
        <w:tabs>
          <w:tab w:val="num" w:pos="0"/>
        </w:tabs>
        <w:ind w:left="2174" w:hanging="360"/>
      </w:pPr>
      <w:rPr>
        <w:rFonts w:ascii="Segoe UI Symbol" w:hAnsi="Segoe UI Symbol" w:cs="Segoe UI Symbol"/>
        <w:b w:val="0"/>
        <w:i w:val="0"/>
        <w:strike w:val="0"/>
        <w:dstrike w:val="0"/>
        <w:color w:val="000000"/>
        <w:position w:val="0"/>
        <w:sz w:val="17"/>
        <w:szCs w:val="17"/>
        <w:u w:val="none" w:color="000000"/>
        <w:vertAlign w:val="baseline"/>
      </w:rPr>
    </w:lvl>
    <w:lvl w:ilvl="3">
      <w:start w:val="1"/>
      <w:numFmt w:val="bullet"/>
      <w:lvlText w:val="•"/>
      <w:lvlJc w:val="left"/>
      <w:pPr>
        <w:tabs>
          <w:tab w:val="num" w:pos="0"/>
        </w:tabs>
        <w:ind w:left="2894" w:hanging="360"/>
      </w:pPr>
      <w:rPr>
        <w:rFonts w:ascii="Arial" w:hAnsi="Arial" w:cs="Arial"/>
        <w:b w:val="0"/>
        <w:i w:val="0"/>
        <w:strike w:val="0"/>
        <w:dstrike w:val="0"/>
        <w:color w:val="000000"/>
        <w:position w:val="0"/>
        <w:sz w:val="17"/>
        <w:szCs w:val="17"/>
        <w:u w:val="none" w:color="000000"/>
        <w:vertAlign w:val="baseline"/>
      </w:rPr>
    </w:lvl>
    <w:lvl w:ilvl="4">
      <w:start w:val="1"/>
      <w:numFmt w:val="bullet"/>
      <w:lvlText w:val="o"/>
      <w:lvlJc w:val="left"/>
      <w:pPr>
        <w:tabs>
          <w:tab w:val="num" w:pos="0"/>
        </w:tabs>
        <w:ind w:left="3614" w:hanging="360"/>
      </w:pPr>
      <w:rPr>
        <w:rFonts w:ascii="Segoe UI Symbol" w:hAnsi="Segoe UI Symbol" w:cs="Segoe UI Symbol"/>
        <w:b w:val="0"/>
        <w:i w:val="0"/>
        <w:strike w:val="0"/>
        <w:dstrike w:val="0"/>
        <w:color w:val="000000"/>
        <w:position w:val="0"/>
        <w:sz w:val="17"/>
        <w:szCs w:val="17"/>
        <w:u w:val="none" w:color="000000"/>
        <w:vertAlign w:val="baseline"/>
      </w:rPr>
    </w:lvl>
    <w:lvl w:ilvl="5">
      <w:start w:val="1"/>
      <w:numFmt w:val="bullet"/>
      <w:lvlText w:val="▪"/>
      <w:lvlJc w:val="left"/>
      <w:pPr>
        <w:tabs>
          <w:tab w:val="num" w:pos="0"/>
        </w:tabs>
        <w:ind w:left="4334" w:hanging="360"/>
      </w:pPr>
      <w:rPr>
        <w:rFonts w:ascii="Segoe UI Symbol" w:hAnsi="Segoe UI Symbol" w:cs="Segoe UI Symbol"/>
        <w:b w:val="0"/>
        <w:i w:val="0"/>
        <w:strike w:val="0"/>
        <w:dstrike w:val="0"/>
        <w:color w:val="000000"/>
        <w:position w:val="0"/>
        <w:sz w:val="17"/>
        <w:szCs w:val="17"/>
        <w:u w:val="none" w:color="000000"/>
        <w:vertAlign w:val="baseline"/>
      </w:rPr>
    </w:lvl>
    <w:lvl w:ilvl="6">
      <w:start w:val="1"/>
      <w:numFmt w:val="bullet"/>
      <w:lvlText w:val="•"/>
      <w:lvlJc w:val="left"/>
      <w:pPr>
        <w:tabs>
          <w:tab w:val="num" w:pos="0"/>
        </w:tabs>
        <w:ind w:left="5054" w:hanging="360"/>
      </w:pPr>
      <w:rPr>
        <w:rFonts w:ascii="Arial" w:hAnsi="Arial" w:cs="Arial"/>
        <w:b w:val="0"/>
        <w:i w:val="0"/>
        <w:strike w:val="0"/>
        <w:dstrike w:val="0"/>
        <w:color w:val="000000"/>
        <w:position w:val="0"/>
        <w:sz w:val="17"/>
        <w:szCs w:val="17"/>
        <w:u w:val="none" w:color="000000"/>
        <w:vertAlign w:val="baseline"/>
      </w:rPr>
    </w:lvl>
    <w:lvl w:ilvl="7">
      <w:start w:val="1"/>
      <w:numFmt w:val="bullet"/>
      <w:lvlText w:val="o"/>
      <w:lvlJc w:val="left"/>
      <w:pPr>
        <w:tabs>
          <w:tab w:val="num" w:pos="0"/>
        </w:tabs>
        <w:ind w:left="5774" w:hanging="360"/>
      </w:pPr>
      <w:rPr>
        <w:rFonts w:ascii="Segoe UI Symbol" w:hAnsi="Segoe UI Symbol" w:cs="Segoe UI Symbol"/>
        <w:b w:val="0"/>
        <w:i w:val="0"/>
        <w:strike w:val="0"/>
        <w:dstrike w:val="0"/>
        <w:color w:val="000000"/>
        <w:position w:val="0"/>
        <w:sz w:val="17"/>
        <w:szCs w:val="17"/>
        <w:u w:val="none" w:color="000000"/>
        <w:vertAlign w:val="baseline"/>
      </w:rPr>
    </w:lvl>
    <w:lvl w:ilvl="8">
      <w:start w:val="1"/>
      <w:numFmt w:val="bullet"/>
      <w:lvlText w:val="▪"/>
      <w:lvlJc w:val="left"/>
      <w:pPr>
        <w:tabs>
          <w:tab w:val="num" w:pos="0"/>
        </w:tabs>
        <w:ind w:left="6494" w:hanging="360"/>
      </w:pPr>
      <w:rPr>
        <w:rFonts w:ascii="Segoe UI Symbol" w:hAnsi="Segoe UI Symbol" w:cs="Segoe UI Symbol"/>
        <w:b w:val="0"/>
        <w:i w:val="0"/>
        <w:strike w:val="0"/>
        <w:dstrike w:val="0"/>
        <w:color w:val="000000"/>
        <w:position w:val="0"/>
        <w:sz w:val="17"/>
        <w:szCs w:val="17"/>
        <w:u w:val="none" w:color="000000"/>
        <w:vertAlign w:val="baseline"/>
      </w:rPr>
    </w:lvl>
  </w:abstractNum>
  <w:abstractNum w:abstractNumId="8" w15:restartNumberingAfterBreak="0">
    <w:nsid w:val="00000009"/>
    <w:multiLevelType w:val="multilevel"/>
    <w:tmpl w:val="00000009"/>
    <w:name w:val="WWNum8"/>
    <w:lvl w:ilvl="0">
      <w:start w:val="1"/>
      <w:numFmt w:val="bullet"/>
      <w:lvlText w:val="•"/>
      <w:lvlJc w:val="left"/>
      <w:pPr>
        <w:tabs>
          <w:tab w:val="num" w:pos="0"/>
        </w:tabs>
        <w:ind w:left="719" w:hanging="360"/>
      </w:pPr>
      <w:rPr>
        <w:rFonts w:ascii="Arial" w:hAnsi="Arial" w:cs="Arial"/>
        <w:b w:val="0"/>
        <w:i w:val="0"/>
        <w:strike w:val="0"/>
        <w:dstrike w:val="0"/>
        <w:color w:val="000000"/>
        <w:position w:val="0"/>
        <w:sz w:val="17"/>
        <w:szCs w:val="17"/>
        <w:u w:val="none" w:color="000000"/>
        <w:vertAlign w:val="baseline"/>
      </w:rPr>
    </w:lvl>
    <w:lvl w:ilvl="1">
      <w:start w:val="1"/>
      <w:numFmt w:val="bullet"/>
      <w:lvlText w:val="o"/>
      <w:lvlJc w:val="left"/>
      <w:pPr>
        <w:tabs>
          <w:tab w:val="num" w:pos="0"/>
        </w:tabs>
        <w:ind w:left="1454" w:hanging="360"/>
      </w:pPr>
      <w:rPr>
        <w:rFonts w:ascii="Segoe UI Symbol" w:hAnsi="Segoe UI Symbol" w:cs="Segoe UI Symbol"/>
        <w:b w:val="0"/>
        <w:i w:val="0"/>
        <w:strike w:val="0"/>
        <w:dstrike w:val="0"/>
        <w:color w:val="000000"/>
        <w:position w:val="0"/>
        <w:sz w:val="17"/>
        <w:szCs w:val="17"/>
        <w:u w:val="none" w:color="000000"/>
        <w:vertAlign w:val="baseline"/>
      </w:rPr>
    </w:lvl>
    <w:lvl w:ilvl="2">
      <w:start w:val="1"/>
      <w:numFmt w:val="bullet"/>
      <w:lvlText w:val="▪"/>
      <w:lvlJc w:val="left"/>
      <w:pPr>
        <w:tabs>
          <w:tab w:val="num" w:pos="0"/>
        </w:tabs>
        <w:ind w:left="2174" w:hanging="360"/>
      </w:pPr>
      <w:rPr>
        <w:rFonts w:ascii="Segoe UI Symbol" w:hAnsi="Segoe UI Symbol" w:cs="Segoe UI Symbol"/>
        <w:b w:val="0"/>
        <w:i w:val="0"/>
        <w:strike w:val="0"/>
        <w:dstrike w:val="0"/>
        <w:color w:val="000000"/>
        <w:position w:val="0"/>
        <w:sz w:val="17"/>
        <w:szCs w:val="17"/>
        <w:u w:val="none" w:color="000000"/>
        <w:vertAlign w:val="baseline"/>
      </w:rPr>
    </w:lvl>
    <w:lvl w:ilvl="3">
      <w:start w:val="1"/>
      <w:numFmt w:val="bullet"/>
      <w:lvlText w:val="•"/>
      <w:lvlJc w:val="left"/>
      <w:pPr>
        <w:tabs>
          <w:tab w:val="num" w:pos="0"/>
        </w:tabs>
        <w:ind w:left="2894" w:hanging="360"/>
      </w:pPr>
      <w:rPr>
        <w:rFonts w:ascii="Arial" w:hAnsi="Arial" w:cs="Arial"/>
        <w:b w:val="0"/>
        <w:i w:val="0"/>
        <w:strike w:val="0"/>
        <w:dstrike w:val="0"/>
        <w:color w:val="000000"/>
        <w:position w:val="0"/>
        <w:sz w:val="17"/>
        <w:szCs w:val="17"/>
        <w:u w:val="none" w:color="000000"/>
        <w:vertAlign w:val="baseline"/>
      </w:rPr>
    </w:lvl>
    <w:lvl w:ilvl="4">
      <w:start w:val="1"/>
      <w:numFmt w:val="bullet"/>
      <w:lvlText w:val="o"/>
      <w:lvlJc w:val="left"/>
      <w:pPr>
        <w:tabs>
          <w:tab w:val="num" w:pos="0"/>
        </w:tabs>
        <w:ind w:left="3614" w:hanging="360"/>
      </w:pPr>
      <w:rPr>
        <w:rFonts w:ascii="Segoe UI Symbol" w:hAnsi="Segoe UI Symbol" w:cs="Segoe UI Symbol"/>
        <w:b w:val="0"/>
        <w:i w:val="0"/>
        <w:strike w:val="0"/>
        <w:dstrike w:val="0"/>
        <w:color w:val="000000"/>
        <w:position w:val="0"/>
        <w:sz w:val="17"/>
        <w:szCs w:val="17"/>
        <w:u w:val="none" w:color="000000"/>
        <w:vertAlign w:val="baseline"/>
      </w:rPr>
    </w:lvl>
    <w:lvl w:ilvl="5">
      <w:start w:val="1"/>
      <w:numFmt w:val="bullet"/>
      <w:lvlText w:val="▪"/>
      <w:lvlJc w:val="left"/>
      <w:pPr>
        <w:tabs>
          <w:tab w:val="num" w:pos="0"/>
        </w:tabs>
        <w:ind w:left="4334" w:hanging="360"/>
      </w:pPr>
      <w:rPr>
        <w:rFonts w:ascii="Segoe UI Symbol" w:hAnsi="Segoe UI Symbol" w:cs="Segoe UI Symbol"/>
        <w:b w:val="0"/>
        <w:i w:val="0"/>
        <w:strike w:val="0"/>
        <w:dstrike w:val="0"/>
        <w:color w:val="000000"/>
        <w:position w:val="0"/>
        <w:sz w:val="17"/>
        <w:szCs w:val="17"/>
        <w:u w:val="none" w:color="000000"/>
        <w:vertAlign w:val="baseline"/>
      </w:rPr>
    </w:lvl>
    <w:lvl w:ilvl="6">
      <w:start w:val="1"/>
      <w:numFmt w:val="bullet"/>
      <w:lvlText w:val="•"/>
      <w:lvlJc w:val="left"/>
      <w:pPr>
        <w:tabs>
          <w:tab w:val="num" w:pos="0"/>
        </w:tabs>
        <w:ind w:left="5054" w:hanging="360"/>
      </w:pPr>
      <w:rPr>
        <w:rFonts w:ascii="Arial" w:hAnsi="Arial" w:cs="Arial"/>
        <w:b w:val="0"/>
        <w:i w:val="0"/>
        <w:strike w:val="0"/>
        <w:dstrike w:val="0"/>
        <w:color w:val="000000"/>
        <w:position w:val="0"/>
        <w:sz w:val="17"/>
        <w:szCs w:val="17"/>
        <w:u w:val="none" w:color="000000"/>
        <w:vertAlign w:val="baseline"/>
      </w:rPr>
    </w:lvl>
    <w:lvl w:ilvl="7">
      <w:start w:val="1"/>
      <w:numFmt w:val="bullet"/>
      <w:lvlText w:val="o"/>
      <w:lvlJc w:val="left"/>
      <w:pPr>
        <w:tabs>
          <w:tab w:val="num" w:pos="0"/>
        </w:tabs>
        <w:ind w:left="5774" w:hanging="360"/>
      </w:pPr>
      <w:rPr>
        <w:rFonts w:ascii="Segoe UI Symbol" w:hAnsi="Segoe UI Symbol" w:cs="Segoe UI Symbol"/>
        <w:b w:val="0"/>
        <w:i w:val="0"/>
        <w:strike w:val="0"/>
        <w:dstrike w:val="0"/>
        <w:color w:val="000000"/>
        <w:position w:val="0"/>
        <w:sz w:val="17"/>
        <w:szCs w:val="17"/>
        <w:u w:val="none" w:color="000000"/>
        <w:vertAlign w:val="baseline"/>
      </w:rPr>
    </w:lvl>
    <w:lvl w:ilvl="8">
      <w:start w:val="1"/>
      <w:numFmt w:val="bullet"/>
      <w:lvlText w:val="▪"/>
      <w:lvlJc w:val="left"/>
      <w:pPr>
        <w:tabs>
          <w:tab w:val="num" w:pos="0"/>
        </w:tabs>
        <w:ind w:left="6494" w:hanging="360"/>
      </w:pPr>
      <w:rPr>
        <w:rFonts w:ascii="Segoe UI Symbol" w:hAnsi="Segoe UI Symbol" w:cs="Segoe UI Symbol"/>
        <w:b w:val="0"/>
        <w:i w:val="0"/>
        <w:strike w:val="0"/>
        <w:dstrike w:val="0"/>
        <w:color w:val="000000"/>
        <w:position w:val="0"/>
        <w:sz w:val="17"/>
        <w:szCs w:val="17"/>
        <w:u w:val="none" w:color="000000"/>
        <w:vertAlign w:val="baseline"/>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7" w:hanging="360"/>
      </w:pPr>
      <w:rPr>
        <w:rFonts w:ascii="Arial" w:hAnsi="Arial" w:cs="Arial"/>
        <w:b w:val="0"/>
        <w:i w:val="0"/>
        <w:strike w:val="0"/>
        <w:dstrike w:val="0"/>
        <w:color w:val="000000"/>
        <w:position w:val="0"/>
        <w:sz w:val="17"/>
        <w:szCs w:val="17"/>
        <w:u w:val="none" w:color="000000"/>
        <w:vertAlign w:val="baseline"/>
      </w:rPr>
    </w:lvl>
    <w:lvl w:ilvl="1">
      <w:start w:val="1"/>
      <w:numFmt w:val="bullet"/>
      <w:lvlText w:val="o"/>
      <w:lvlJc w:val="left"/>
      <w:pPr>
        <w:tabs>
          <w:tab w:val="num" w:pos="0"/>
        </w:tabs>
        <w:ind w:left="1454" w:hanging="360"/>
      </w:pPr>
      <w:rPr>
        <w:rFonts w:ascii="Segoe UI Symbol" w:hAnsi="Segoe UI Symbol" w:cs="Segoe UI Symbol"/>
        <w:b w:val="0"/>
        <w:i w:val="0"/>
        <w:strike w:val="0"/>
        <w:dstrike w:val="0"/>
        <w:color w:val="000000"/>
        <w:position w:val="0"/>
        <w:sz w:val="17"/>
        <w:szCs w:val="17"/>
        <w:u w:val="none" w:color="000000"/>
        <w:vertAlign w:val="baseline"/>
      </w:rPr>
    </w:lvl>
    <w:lvl w:ilvl="2">
      <w:start w:val="1"/>
      <w:numFmt w:val="bullet"/>
      <w:lvlText w:val="▪"/>
      <w:lvlJc w:val="left"/>
      <w:pPr>
        <w:tabs>
          <w:tab w:val="num" w:pos="0"/>
        </w:tabs>
        <w:ind w:left="2174" w:hanging="360"/>
      </w:pPr>
      <w:rPr>
        <w:rFonts w:ascii="Segoe UI Symbol" w:hAnsi="Segoe UI Symbol" w:cs="Segoe UI Symbol"/>
        <w:b w:val="0"/>
        <w:i w:val="0"/>
        <w:strike w:val="0"/>
        <w:dstrike w:val="0"/>
        <w:color w:val="000000"/>
        <w:position w:val="0"/>
        <w:sz w:val="17"/>
        <w:szCs w:val="17"/>
        <w:u w:val="none" w:color="000000"/>
        <w:vertAlign w:val="baseline"/>
      </w:rPr>
    </w:lvl>
    <w:lvl w:ilvl="3">
      <w:start w:val="1"/>
      <w:numFmt w:val="bullet"/>
      <w:lvlText w:val="•"/>
      <w:lvlJc w:val="left"/>
      <w:pPr>
        <w:tabs>
          <w:tab w:val="num" w:pos="0"/>
        </w:tabs>
        <w:ind w:left="2894" w:hanging="360"/>
      </w:pPr>
      <w:rPr>
        <w:rFonts w:ascii="Arial" w:hAnsi="Arial" w:cs="Arial"/>
        <w:b w:val="0"/>
        <w:i w:val="0"/>
        <w:strike w:val="0"/>
        <w:dstrike w:val="0"/>
        <w:color w:val="000000"/>
        <w:position w:val="0"/>
        <w:sz w:val="17"/>
        <w:szCs w:val="17"/>
        <w:u w:val="none" w:color="000000"/>
        <w:vertAlign w:val="baseline"/>
      </w:rPr>
    </w:lvl>
    <w:lvl w:ilvl="4">
      <w:start w:val="1"/>
      <w:numFmt w:val="bullet"/>
      <w:lvlText w:val="o"/>
      <w:lvlJc w:val="left"/>
      <w:pPr>
        <w:tabs>
          <w:tab w:val="num" w:pos="0"/>
        </w:tabs>
        <w:ind w:left="3614" w:hanging="360"/>
      </w:pPr>
      <w:rPr>
        <w:rFonts w:ascii="Segoe UI Symbol" w:hAnsi="Segoe UI Symbol" w:cs="Segoe UI Symbol"/>
        <w:b w:val="0"/>
        <w:i w:val="0"/>
        <w:strike w:val="0"/>
        <w:dstrike w:val="0"/>
        <w:color w:val="000000"/>
        <w:position w:val="0"/>
        <w:sz w:val="17"/>
        <w:szCs w:val="17"/>
        <w:u w:val="none" w:color="000000"/>
        <w:vertAlign w:val="baseline"/>
      </w:rPr>
    </w:lvl>
    <w:lvl w:ilvl="5">
      <w:start w:val="1"/>
      <w:numFmt w:val="bullet"/>
      <w:lvlText w:val="▪"/>
      <w:lvlJc w:val="left"/>
      <w:pPr>
        <w:tabs>
          <w:tab w:val="num" w:pos="0"/>
        </w:tabs>
        <w:ind w:left="4334" w:hanging="360"/>
      </w:pPr>
      <w:rPr>
        <w:rFonts w:ascii="Segoe UI Symbol" w:hAnsi="Segoe UI Symbol" w:cs="Segoe UI Symbol"/>
        <w:b w:val="0"/>
        <w:i w:val="0"/>
        <w:strike w:val="0"/>
        <w:dstrike w:val="0"/>
        <w:color w:val="000000"/>
        <w:position w:val="0"/>
        <w:sz w:val="17"/>
        <w:szCs w:val="17"/>
        <w:u w:val="none" w:color="000000"/>
        <w:vertAlign w:val="baseline"/>
      </w:rPr>
    </w:lvl>
    <w:lvl w:ilvl="6">
      <w:start w:val="1"/>
      <w:numFmt w:val="bullet"/>
      <w:lvlText w:val="•"/>
      <w:lvlJc w:val="left"/>
      <w:pPr>
        <w:tabs>
          <w:tab w:val="num" w:pos="0"/>
        </w:tabs>
        <w:ind w:left="5054" w:hanging="360"/>
      </w:pPr>
      <w:rPr>
        <w:rFonts w:ascii="Arial" w:hAnsi="Arial" w:cs="Arial"/>
        <w:b w:val="0"/>
        <w:i w:val="0"/>
        <w:strike w:val="0"/>
        <w:dstrike w:val="0"/>
        <w:color w:val="000000"/>
        <w:position w:val="0"/>
        <w:sz w:val="17"/>
        <w:szCs w:val="17"/>
        <w:u w:val="none" w:color="000000"/>
        <w:vertAlign w:val="baseline"/>
      </w:rPr>
    </w:lvl>
    <w:lvl w:ilvl="7">
      <w:start w:val="1"/>
      <w:numFmt w:val="bullet"/>
      <w:lvlText w:val="o"/>
      <w:lvlJc w:val="left"/>
      <w:pPr>
        <w:tabs>
          <w:tab w:val="num" w:pos="0"/>
        </w:tabs>
        <w:ind w:left="5774" w:hanging="360"/>
      </w:pPr>
      <w:rPr>
        <w:rFonts w:ascii="Segoe UI Symbol" w:hAnsi="Segoe UI Symbol" w:cs="Segoe UI Symbol"/>
        <w:b w:val="0"/>
        <w:i w:val="0"/>
        <w:strike w:val="0"/>
        <w:dstrike w:val="0"/>
        <w:color w:val="000000"/>
        <w:position w:val="0"/>
        <w:sz w:val="17"/>
        <w:szCs w:val="17"/>
        <w:u w:val="none" w:color="000000"/>
        <w:vertAlign w:val="baseline"/>
      </w:rPr>
    </w:lvl>
    <w:lvl w:ilvl="8">
      <w:start w:val="1"/>
      <w:numFmt w:val="bullet"/>
      <w:lvlText w:val="▪"/>
      <w:lvlJc w:val="left"/>
      <w:pPr>
        <w:tabs>
          <w:tab w:val="num" w:pos="0"/>
        </w:tabs>
        <w:ind w:left="6494" w:hanging="360"/>
      </w:pPr>
      <w:rPr>
        <w:rFonts w:ascii="Segoe UI Symbol" w:hAnsi="Segoe UI Symbol" w:cs="Segoe UI Symbol"/>
        <w:b w:val="0"/>
        <w:i w:val="0"/>
        <w:strike w:val="0"/>
        <w:dstrike w:val="0"/>
        <w:color w:val="000000"/>
        <w:position w:val="0"/>
        <w:sz w:val="17"/>
        <w:szCs w:val="17"/>
        <w:u w:val="none" w:color="000000"/>
        <w:vertAlign w:val="baseline"/>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7" w:hanging="360"/>
      </w:pPr>
      <w:rPr>
        <w:rFonts w:ascii="Arial" w:hAnsi="Arial" w:cs="Arial"/>
        <w:b w:val="0"/>
        <w:i w:val="0"/>
        <w:strike w:val="0"/>
        <w:dstrike w:val="0"/>
        <w:color w:val="000000"/>
        <w:position w:val="0"/>
        <w:sz w:val="17"/>
        <w:szCs w:val="17"/>
        <w:u w:val="none" w:color="000000"/>
        <w:vertAlign w:val="baseline"/>
      </w:rPr>
    </w:lvl>
    <w:lvl w:ilvl="1">
      <w:start w:val="1"/>
      <w:numFmt w:val="bullet"/>
      <w:lvlText w:val="o"/>
      <w:lvlJc w:val="left"/>
      <w:pPr>
        <w:tabs>
          <w:tab w:val="num" w:pos="0"/>
        </w:tabs>
        <w:ind w:left="1454" w:hanging="360"/>
      </w:pPr>
      <w:rPr>
        <w:rFonts w:ascii="Segoe UI Symbol" w:hAnsi="Segoe UI Symbol" w:cs="Segoe UI Symbol"/>
        <w:b w:val="0"/>
        <w:i w:val="0"/>
        <w:strike w:val="0"/>
        <w:dstrike w:val="0"/>
        <w:color w:val="000000"/>
        <w:position w:val="0"/>
        <w:sz w:val="17"/>
        <w:szCs w:val="17"/>
        <w:u w:val="none" w:color="000000"/>
        <w:vertAlign w:val="baseline"/>
      </w:rPr>
    </w:lvl>
    <w:lvl w:ilvl="2">
      <w:start w:val="1"/>
      <w:numFmt w:val="bullet"/>
      <w:lvlText w:val="▪"/>
      <w:lvlJc w:val="left"/>
      <w:pPr>
        <w:tabs>
          <w:tab w:val="num" w:pos="0"/>
        </w:tabs>
        <w:ind w:left="2174" w:hanging="360"/>
      </w:pPr>
      <w:rPr>
        <w:rFonts w:ascii="Segoe UI Symbol" w:hAnsi="Segoe UI Symbol" w:cs="Segoe UI Symbol"/>
        <w:b w:val="0"/>
        <w:i w:val="0"/>
        <w:strike w:val="0"/>
        <w:dstrike w:val="0"/>
        <w:color w:val="000000"/>
        <w:position w:val="0"/>
        <w:sz w:val="17"/>
        <w:szCs w:val="17"/>
        <w:u w:val="none" w:color="000000"/>
        <w:vertAlign w:val="baseline"/>
      </w:rPr>
    </w:lvl>
    <w:lvl w:ilvl="3">
      <w:start w:val="1"/>
      <w:numFmt w:val="bullet"/>
      <w:lvlText w:val="•"/>
      <w:lvlJc w:val="left"/>
      <w:pPr>
        <w:tabs>
          <w:tab w:val="num" w:pos="0"/>
        </w:tabs>
        <w:ind w:left="2894" w:hanging="360"/>
      </w:pPr>
      <w:rPr>
        <w:rFonts w:ascii="Arial" w:hAnsi="Arial" w:cs="Arial"/>
        <w:b w:val="0"/>
        <w:i w:val="0"/>
        <w:strike w:val="0"/>
        <w:dstrike w:val="0"/>
        <w:color w:val="000000"/>
        <w:position w:val="0"/>
        <w:sz w:val="17"/>
        <w:szCs w:val="17"/>
        <w:u w:val="none" w:color="000000"/>
        <w:vertAlign w:val="baseline"/>
      </w:rPr>
    </w:lvl>
    <w:lvl w:ilvl="4">
      <w:start w:val="1"/>
      <w:numFmt w:val="bullet"/>
      <w:lvlText w:val="o"/>
      <w:lvlJc w:val="left"/>
      <w:pPr>
        <w:tabs>
          <w:tab w:val="num" w:pos="0"/>
        </w:tabs>
        <w:ind w:left="3614" w:hanging="360"/>
      </w:pPr>
      <w:rPr>
        <w:rFonts w:ascii="Segoe UI Symbol" w:hAnsi="Segoe UI Symbol" w:cs="Segoe UI Symbol"/>
        <w:b w:val="0"/>
        <w:i w:val="0"/>
        <w:strike w:val="0"/>
        <w:dstrike w:val="0"/>
        <w:color w:val="000000"/>
        <w:position w:val="0"/>
        <w:sz w:val="17"/>
        <w:szCs w:val="17"/>
        <w:u w:val="none" w:color="000000"/>
        <w:vertAlign w:val="baseline"/>
      </w:rPr>
    </w:lvl>
    <w:lvl w:ilvl="5">
      <w:start w:val="1"/>
      <w:numFmt w:val="bullet"/>
      <w:lvlText w:val="▪"/>
      <w:lvlJc w:val="left"/>
      <w:pPr>
        <w:tabs>
          <w:tab w:val="num" w:pos="0"/>
        </w:tabs>
        <w:ind w:left="4334" w:hanging="360"/>
      </w:pPr>
      <w:rPr>
        <w:rFonts w:ascii="Segoe UI Symbol" w:hAnsi="Segoe UI Symbol" w:cs="Segoe UI Symbol"/>
        <w:b w:val="0"/>
        <w:i w:val="0"/>
        <w:strike w:val="0"/>
        <w:dstrike w:val="0"/>
        <w:color w:val="000000"/>
        <w:position w:val="0"/>
        <w:sz w:val="17"/>
        <w:szCs w:val="17"/>
        <w:u w:val="none" w:color="000000"/>
        <w:vertAlign w:val="baseline"/>
      </w:rPr>
    </w:lvl>
    <w:lvl w:ilvl="6">
      <w:start w:val="1"/>
      <w:numFmt w:val="bullet"/>
      <w:lvlText w:val="•"/>
      <w:lvlJc w:val="left"/>
      <w:pPr>
        <w:tabs>
          <w:tab w:val="num" w:pos="0"/>
        </w:tabs>
        <w:ind w:left="5054" w:hanging="360"/>
      </w:pPr>
      <w:rPr>
        <w:rFonts w:ascii="Arial" w:hAnsi="Arial" w:cs="Arial"/>
        <w:b w:val="0"/>
        <w:i w:val="0"/>
        <w:strike w:val="0"/>
        <w:dstrike w:val="0"/>
        <w:color w:val="000000"/>
        <w:position w:val="0"/>
        <w:sz w:val="17"/>
        <w:szCs w:val="17"/>
        <w:u w:val="none" w:color="000000"/>
        <w:vertAlign w:val="baseline"/>
      </w:rPr>
    </w:lvl>
    <w:lvl w:ilvl="7">
      <w:start w:val="1"/>
      <w:numFmt w:val="bullet"/>
      <w:lvlText w:val="o"/>
      <w:lvlJc w:val="left"/>
      <w:pPr>
        <w:tabs>
          <w:tab w:val="num" w:pos="0"/>
        </w:tabs>
        <w:ind w:left="5774" w:hanging="360"/>
      </w:pPr>
      <w:rPr>
        <w:rFonts w:ascii="Segoe UI Symbol" w:hAnsi="Segoe UI Symbol" w:cs="Segoe UI Symbol"/>
        <w:b w:val="0"/>
        <w:i w:val="0"/>
        <w:strike w:val="0"/>
        <w:dstrike w:val="0"/>
        <w:color w:val="000000"/>
        <w:position w:val="0"/>
        <w:sz w:val="17"/>
        <w:szCs w:val="17"/>
        <w:u w:val="none" w:color="000000"/>
        <w:vertAlign w:val="baseline"/>
      </w:rPr>
    </w:lvl>
    <w:lvl w:ilvl="8">
      <w:start w:val="1"/>
      <w:numFmt w:val="bullet"/>
      <w:lvlText w:val="▪"/>
      <w:lvlJc w:val="left"/>
      <w:pPr>
        <w:tabs>
          <w:tab w:val="num" w:pos="0"/>
        </w:tabs>
        <w:ind w:left="6494" w:hanging="360"/>
      </w:pPr>
      <w:rPr>
        <w:rFonts w:ascii="Segoe UI Symbol" w:hAnsi="Segoe UI Symbol" w:cs="Segoe UI Symbol"/>
        <w:b w:val="0"/>
        <w:i w:val="0"/>
        <w:strike w:val="0"/>
        <w:dstrike w:val="0"/>
        <w:color w:val="000000"/>
        <w:position w:val="0"/>
        <w:sz w:val="17"/>
        <w:szCs w:val="17"/>
        <w:u w:val="none" w:color="000000"/>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691"/>
    <w:rsid w:val="00485691"/>
    <w:rsid w:val="004D56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8DAA2F5"/>
  <w15:chartTrackingRefBased/>
  <w15:docId w15:val="{14B03C07-DC25-4614-9B83-8FFE0820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Calibri" w:hAnsi="Calibri" w:cs="Calibri"/>
      <w:color w:val="000000"/>
      <w:sz w:val="22"/>
      <w:szCs w:val="22"/>
      <w:lang w:val="en-US" w:eastAsia="ar-SA"/>
    </w:rPr>
  </w:style>
  <w:style w:type="paragraph" w:styleId="Heading1">
    <w:name w:val="heading 1"/>
    <w:basedOn w:val="Heading"/>
    <w:next w:val="BodyText"/>
    <w:qFormat/>
    <w:pPr>
      <w:keepLines/>
      <w:numPr>
        <w:numId w:val="1"/>
      </w:numPr>
      <w:spacing w:after="0"/>
      <w:ind w:left="10" w:hanging="10"/>
      <w:outlineLvl w:val="0"/>
    </w:pPr>
    <w:rPr>
      <w:rFonts w:eastAsia="Arial"/>
      <w:b/>
      <w:sz w:val="26"/>
    </w:rPr>
  </w:style>
  <w:style w:type="paragraph" w:styleId="Heading2">
    <w:name w:val="heading 2"/>
    <w:basedOn w:val="Heading"/>
    <w:next w:val="BodyText"/>
    <w:qFormat/>
    <w:pPr>
      <w:keepLines/>
      <w:numPr>
        <w:ilvl w:val="1"/>
        <w:numId w:val="1"/>
      </w:numPr>
      <w:spacing w:after="0"/>
      <w:ind w:left="360" w:firstLine="0"/>
      <w:outlineLvl w:val="1"/>
    </w:pPr>
    <w:rPr>
      <w:rFonts w:eastAsia="Arial"/>
      <w:b/>
      <w:sz w:val="17"/>
      <w:u w:val="single" w:color="000000"/>
    </w:rPr>
  </w:style>
  <w:style w:type="paragraph" w:styleId="Heading3">
    <w:name w:val="heading 3"/>
    <w:basedOn w:val="Heading"/>
    <w:next w:val="BodyText"/>
    <w:qFormat/>
    <w:pPr>
      <w:keepLines/>
      <w:numPr>
        <w:ilvl w:val="2"/>
        <w:numId w:val="1"/>
      </w:numPr>
      <w:spacing w:after="0"/>
      <w:ind w:left="370" w:hanging="10"/>
      <w:jc w:val="center"/>
      <w:outlineLvl w:val="2"/>
    </w:pPr>
    <w:rPr>
      <w:rFonts w:eastAsia="Arial"/>
      <w:b/>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Heading3Char">
    <w:name w:val="Heading 3 Char"/>
    <w:rPr>
      <w:rFonts w:ascii="Arial" w:eastAsia="Arial" w:hAnsi="Arial" w:cs="Arial"/>
      <w:b/>
      <w:color w:val="000000"/>
      <w:sz w:val="17"/>
    </w:rPr>
  </w:style>
  <w:style w:type="character" w:customStyle="1" w:styleId="Heading2Char">
    <w:name w:val="Heading 2 Char"/>
    <w:rPr>
      <w:rFonts w:ascii="Arial" w:eastAsia="Arial" w:hAnsi="Arial" w:cs="Arial"/>
      <w:b/>
      <w:color w:val="000000"/>
      <w:sz w:val="17"/>
      <w:u w:val="single" w:color="000000"/>
    </w:rPr>
  </w:style>
  <w:style w:type="character" w:customStyle="1" w:styleId="Heading1Char">
    <w:name w:val="Heading 1 Char"/>
    <w:rPr>
      <w:rFonts w:ascii="Arial" w:eastAsia="Arial" w:hAnsi="Arial" w:cs="Arial"/>
      <w:b/>
      <w:color w:val="000000"/>
      <w:sz w:val="26"/>
    </w:rPr>
  </w:style>
  <w:style w:type="character" w:styleId="Hyperlink">
    <w:name w:val="Hyperlink"/>
    <w:basedOn w:val="DefaultParagraphFont0"/>
    <w:rPr>
      <w:color w:val="0563C1"/>
      <w:u w:val="single"/>
      <w:lang/>
    </w:rPr>
  </w:style>
  <w:style w:type="character" w:styleId="UnresolvedMention">
    <w:name w:val="Unresolved Mention"/>
    <w:basedOn w:val="DefaultParagraphFont0"/>
    <w:rPr>
      <w:color w:val="605E5C"/>
    </w:rPr>
  </w:style>
  <w:style w:type="character" w:customStyle="1" w:styleId="ListLabel1">
    <w:name w:val="ListLabel 1"/>
    <w:rPr>
      <w:rFonts w:eastAsia="Arial" w:cs="Arial"/>
      <w:b w:val="0"/>
      <w:i w:val="0"/>
      <w:strike w:val="0"/>
      <w:dstrike w:val="0"/>
      <w:color w:val="000000"/>
      <w:position w:val="0"/>
      <w:sz w:val="17"/>
      <w:szCs w:val="17"/>
      <w:u w:val="none" w:color="000000"/>
      <w:vertAlign w:val="baseline"/>
    </w:rPr>
  </w:style>
  <w:style w:type="character" w:customStyle="1" w:styleId="ListLabel2">
    <w:name w:val="ListLabel 2"/>
    <w:rPr>
      <w:rFonts w:eastAsia="Arial" w:cs="Arial"/>
      <w:b w:val="0"/>
      <w:i w:val="0"/>
      <w:strike w:val="0"/>
      <w:dstrike w:val="0"/>
      <w:color w:val="000000"/>
      <w:position w:val="0"/>
      <w:sz w:val="18"/>
      <w:szCs w:val="18"/>
      <w:u w:val="none" w:color="000000"/>
      <w:vertAlign w:val="baseline"/>
    </w:rPr>
  </w:style>
  <w:style w:type="character" w:customStyle="1" w:styleId="ListLabel3">
    <w:name w:val="ListLabel 3"/>
    <w:rPr>
      <w:rFonts w:eastAsia="Segoe UI Symbol" w:cs="Segoe UI Symbol"/>
      <w:b w:val="0"/>
      <w:i w:val="0"/>
      <w:strike w:val="0"/>
      <w:dstrike w:val="0"/>
      <w:color w:val="000000"/>
      <w:position w:val="0"/>
      <w:sz w:val="17"/>
      <w:szCs w:val="17"/>
      <w:u w:val="none" w:color="000000"/>
      <w:vertAlign w:val="baseline"/>
    </w:rPr>
  </w:style>
  <w:style w:type="character" w:customStyle="1" w:styleId="ListLabel4">
    <w:name w:val="ListLabel 4"/>
    <w:rPr>
      <w:rFonts w:cs="Courier New"/>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eu.udacity.com/course/how-to-use-git-and-github--ud775" TargetMode="External"/><Relationship Id="rId13" Type="http://schemas.openxmlformats.org/officeDocument/2006/relationships/hyperlink" Target="https://eu.udacity.com/course/how-to-use-git-and-github--ud775" TargetMode="External"/><Relationship Id="rId18" Type="http://schemas.openxmlformats.org/officeDocument/2006/relationships/hyperlink" Target="https://eu.udacity.com/course/how-to-use-git-and-github--ud775" TargetMode="External"/><Relationship Id="rId3" Type="http://schemas.openxmlformats.org/officeDocument/2006/relationships/settings" Target="settings.xml"/><Relationship Id="rId21" Type="http://schemas.openxmlformats.org/officeDocument/2006/relationships/hyperlink" Target="https://patentados.com/2013/comunicador-para-ciegos-portable" TargetMode="External"/><Relationship Id="rId7" Type="http://schemas.openxmlformats.org/officeDocument/2006/relationships/hyperlink" Target="https://eu.udacity.com/course/how-to-use-git-and-github--ud775" TargetMode="External"/><Relationship Id="rId12" Type="http://schemas.openxmlformats.org/officeDocument/2006/relationships/hyperlink" Target="https://eu.udacity.com/course/how-to-use-git-and-github--ud775" TargetMode="External"/><Relationship Id="rId17" Type="http://schemas.openxmlformats.org/officeDocument/2006/relationships/hyperlink" Target="https://eu.udacity.com/course/how-to-use-git-and-github--ud775" TargetMode="External"/><Relationship Id="rId2" Type="http://schemas.openxmlformats.org/officeDocument/2006/relationships/styles" Target="styles.xml"/><Relationship Id="rId16" Type="http://schemas.openxmlformats.org/officeDocument/2006/relationships/hyperlink" Target="https://eu.udacity.com/course/how-to-use-git-and-github--ud775" TargetMode="External"/><Relationship Id="rId20" Type="http://schemas.openxmlformats.org/officeDocument/2006/relationships/hyperlink" Target="https://trailhead.salesforce.com/en/me/00550000007QdARAA0" TargetMode="External"/><Relationship Id="rId1" Type="http://schemas.openxmlformats.org/officeDocument/2006/relationships/numbering" Target="numbering.xml"/><Relationship Id="rId6" Type="http://schemas.openxmlformats.org/officeDocument/2006/relationships/hyperlink" Target="https://eu.udacity.com/course/how-to-use-git-and-github--ud775" TargetMode="External"/><Relationship Id="rId11" Type="http://schemas.openxmlformats.org/officeDocument/2006/relationships/hyperlink" Target="https://eu.udacity.com/course/how-to-use-git-and-github--ud775" TargetMode="External"/><Relationship Id="rId5" Type="http://schemas.openxmlformats.org/officeDocument/2006/relationships/image" Target="media/image1.jpeg"/><Relationship Id="rId15" Type="http://schemas.openxmlformats.org/officeDocument/2006/relationships/hyperlink" Target="https://eu.udacity.com/course/how-to-use-git-and-github--ud775" TargetMode="External"/><Relationship Id="rId23" Type="http://schemas.openxmlformats.org/officeDocument/2006/relationships/theme" Target="theme/theme1.xml"/><Relationship Id="rId10" Type="http://schemas.openxmlformats.org/officeDocument/2006/relationships/hyperlink" Target="https://eu.udacity.com/course/how-to-use-git-and-github--ud775" TargetMode="External"/><Relationship Id="rId19" Type="http://schemas.openxmlformats.org/officeDocument/2006/relationships/hyperlink" Target="https://www.linkedin.com/learning/learning-docker" TargetMode="External"/><Relationship Id="rId4" Type="http://schemas.openxmlformats.org/officeDocument/2006/relationships/webSettings" Target="webSettings.xml"/><Relationship Id="rId9" Type="http://schemas.openxmlformats.org/officeDocument/2006/relationships/hyperlink" Target="https://eu.udacity.com/course/how-to-use-git-and-github--ud775" TargetMode="External"/><Relationship Id="rId14" Type="http://schemas.openxmlformats.org/officeDocument/2006/relationships/hyperlink" Target="https://eu.udacity.com/course/how-to-use-git-and-github--ud77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1910</Words>
  <Characters>10510</Characters>
  <Application>Microsoft Office Word</Application>
  <DocSecurity>0</DocSecurity>
  <Lines>87</Lines>
  <Paragraphs>24</Paragraphs>
  <ScaleCrop>false</ScaleCrop>
  <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CENTRAL</dc:creator>
  <cp:keywords/>
  <cp:lastModifiedBy>Alexey Kletnoy</cp:lastModifiedBy>
  <cp:revision>2</cp:revision>
  <cp:lastPrinted>2020-06-24T15:19:00Z</cp:lastPrinted>
  <dcterms:created xsi:type="dcterms:W3CDTF">2024-06-16T19:37:00Z</dcterms:created>
  <dcterms:modified xsi:type="dcterms:W3CDTF">2024-06-16T19:37:00Z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